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XSpec="right" w:tblpY="-714"/>
        <w:tblW w:w="9781" w:type="dxa"/>
        <w:tblLook w:val="04A0"/>
      </w:tblPr>
      <w:tblGrid>
        <w:gridCol w:w="6413"/>
        <w:gridCol w:w="3368"/>
      </w:tblGrid>
      <w:tr w:rsidR="0071483B" w:rsidTr="00E45682">
        <w:trPr>
          <w:trHeight w:val="983"/>
        </w:trPr>
        <w:tc>
          <w:tcPr>
            <w:tcW w:w="6413" w:type="dxa"/>
          </w:tcPr>
          <w:p w:rsidR="0071483B" w:rsidRPr="00E45682" w:rsidRDefault="00A82E2A" w:rsidP="00E45682">
            <w:pPr>
              <w:autoSpaceDE w:val="0"/>
              <w:autoSpaceDN w:val="0"/>
              <w:adjustRightInd w:val="0"/>
              <w:rPr>
                <w:rFonts w:ascii="Arial Rounded MT Bold" w:hAnsi="Arial Rounded MT Bold" w:cs="Arial"/>
              </w:rPr>
            </w:pPr>
            <w:r w:rsidRPr="00E45682">
              <w:rPr>
                <w:rFonts w:ascii="Arial Rounded MT Bold" w:hAnsi="Arial Rounded MT Bold" w:cs="Arial Rounded MT Bold"/>
                <w:b/>
                <w:sz w:val="32"/>
              </w:rPr>
              <w:t>CO</w:t>
            </w:r>
            <w:r>
              <w:rPr>
                <w:rFonts w:ascii="Arial Rounded MT Bold" w:hAnsi="Arial Rounded MT Bold" w:cs="Arial Rounded MT Bold"/>
                <w:b/>
                <w:sz w:val="32"/>
              </w:rPr>
              <w:t>4</w:t>
            </w:r>
            <w:r w:rsidRPr="00E45682">
              <w:rPr>
                <w:rFonts w:ascii="Arial Rounded MT Bold" w:hAnsi="Arial Rounded MT Bold" w:cs="Arial Rounded MT Bold"/>
                <w:b/>
                <w:sz w:val="32"/>
              </w:rPr>
              <w:t>.</w:t>
            </w:r>
            <w:r>
              <w:rPr>
                <w:rFonts w:ascii="Arial Rounded MT Bold" w:hAnsi="Arial Rounded MT Bold" w:cs="Arial Rounded MT Bold"/>
                <w:b/>
                <w:sz w:val="32"/>
              </w:rPr>
              <w:t xml:space="preserve">2 </w:t>
            </w:r>
            <w:r w:rsidRPr="005D29EA">
              <w:rPr>
                <w:rFonts w:ascii="Arial Rounded MT Bold" w:eastAsia="Arial" w:hAnsi="Arial Rounded MT Bold" w:cs="Arial Rounded MT Bold"/>
                <w:sz w:val="32"/>
              </w:rPr>
              <w:t>Identifier et caractériser l’agencement matériel et / ou logiciel d’un système.</w:t>
            </w:r>
            <w:r w:rsidRPr="005D29EA">
              <w:rPr>
                <w:rFonts w:ascii="Arial Rounded MT Bold" w:hAnsi="Arial Rounded MT Bold" w:cs="Arial Rounded MT Bold"/>
                <w:sz w:val="40"/>
              </w:rPr>
              <w:t xml:space="preserve"> </w:t>
            </w:r>
            <w:r w:rsidRPr="005D29EA">
              <w:rPr>
                <w:rFonts w:ascii="Arial Rounded MT Bold" w:hAnsi="Arial Rounded MT Bold" w:cs="Arial"/>
                <w:sz w:val="40"/>
              </w:rPr>
              <w:t xml:space="preserve">  </w:t>
            </w:r>
            <w:r w:rsidRPr="00E45682">
              <w:rPr>
                <w:rFonts w:ascii="Arial Rounded MT Bold" w:hAnsi="Arial Rounded MT Bold" w:cs="Arial"/>
                <w:sz w:val="32"/>
              </w:rPr>
              <w:t xml:space="preserve">: </w:t>
            </w:r>
            <w:r w:rsidRPr="00E45682">
              <w:rPr>
                <w:rFonts w:ascii="Arial Rounded MT Bold" w:hAnsi="Arial Rounded MT Bold" w:cs="Arial"/>
                <w:b/>
                <w:sz w:val="32"/>
                <w:u w:val="single"/>
              </w:rPr>
              <w:t>Portail SET</w:t>
            </w:r>
          </w:p>
        </w:tc>
        <w:tc>
          <w:tcPr>
            <w:tcW w:w="3368" w:type="dxa"/>
          </w:tcPr>
          <w:p w:rsidR="0071483B" w:rsidRPr="00E45682" w:rsidRDefault="00E45682" w:rsidP="0071483B">
            <w:pPr>
              <w:rPr>
                <w:b/>
                <w:sz w:val="28"/>
                <w:szCs w:val="28"/>
              </w:rPr>
            </w:pPr>
            <w:r w:rsidRPr="00E45682">
              <w:rPr>
                <w:b/>
                <w:sz w:val="36"/>
                <w:szCs w:val="28"/>
              </w:rPr>
              <w:t>Première STI2D</w:t>
            </w:r>
          </w:p>
        </w:tc>
      </w:tr>
      <w:tr w:rsidR="0071483B" w:rsidTr="00E45682">
        <w:tc>
          <w:tcPr>
            <w:tcW w:w="6413" w:type="dxa"/>
          </w:tcPr>
          <w:p w:rsidR="0071483B" w:rsidRPr="00E45682" w:rsidRDefault="00E45682" w:rsidP="0071483B">
            <w:pPr>
              <w:rPr>
                <w:b/>
                <w:sz w:val="36"/>
                <w:szCs w:val="28"/>
              </w:rPr>
            </w:pPr>
            <w:r w:rsidRPr="00E45682">
              <w:rPr>
                <w:b/>
                <w:sz w:val="36"/>
                <w:szCs w:val="28"/>
              </w:rPr>
              <w:t>Nom :</w:t>
            </w:r>
          </w:p>
        </w:tc>
        <w:tc>
          <w:tcPr>
            <w:tcW w:w="3368" w:type="dxa"/>
          </w:tcPr>
          <w:p w:rsidR="0071483B" w:rsidRPr="00E45682" w:rsidRDefault="00E45682" w:rsidP="0071483B">
            <w:pPr>
              <w:rPr>
                <w:b/>
                <w:sz w:val="28"/>
                <w:szCs w:val="28"/>
              </w:rPr>
            </w:pPr>
            <w:r w:rsidRPr="00E45682">
              <w:rPr>
                <w:b/>
                <w:szCs w:val="28"/>
              </w:rPr>
              <w:t>Auteur : Laurent MARTIAS</w:t>
            </w:r>
          </w:p>
        </w:tc>
      </w:tr>
      <w:tr w:rsidR="0071483B" w:rsidTr="00E45682">
        <w:tc>
          <w:tcPr>
            <w:tcW w:w="6413" w:type="dxa"/>
          </w:tcPr>
          <w:p w:rsidR="0071483B" w:rsidRPr="00E45682" w:rsidRDefault="00E45682" w:rsidP="0071483B">
            <w:pPr>
              <w:rPr>
                <w:b/>
                <w:sz w:val="36"/>
                <w:szCs w:val="28"/>
              </w:rPr>
            </w:pPr>
            <w:r w:rsidRPr="00E45682">
              <w:rPr>
                <w:b/>
                <w:sz w:val="36"/>
                <w:szCs w:val="28"/>
              </w:rPr>
              <w:t>Prénom :</w:t>
            </w:r>
          </w:p>
        </w:tc>
        <w:tc>
          <w:tcPr>
            <w:tcW w:w="3368" w:type="dxa"/>
          </w:tcPr>
          <w:p w:rsidR="00E45682" w:rsidRPr="00E45682" w:rsidRDefault="00E45682" w:rsidP="00E45682">
            <w:pPr>
              <w:rPr>
                <w:b/>
                <w:szCs w:val="28"/>
                <w:u w:val="single"/>
              </w:rPr>
            </w:pPr>
            <w:r w:rsidRPr="00E45682">
              <w:rPr>
                <w:b/>
                <w:szCs w:val="28"/>
              </w:rPr>
              <w:t>Version du 31/01/2013</w:t>
            </w:r>
          </w:p>
        </w:tc>
      </w:tr>
    </w:tbl>
    <w:p w:rsidR="0071483B" w:rsidRPr="00E45682" w:rsidRDefault="0071483B" w:rsidP="0071483B">
      <w:pPr>
        <w:jc w:val="center"/>
        <w:rPr>
          <w:b/>
          <w:sz w:val="48"/>
          <w:szCs w:val="28"/>
        </w:rPr>
      </w:pPr>
      <w:r w:rsidRPr="00E45682">
        <w:rPr>
          <w:b/>
          <w:sz w:val="48"/>
          <w:szCs w:val="28"/>
        </w:rPr>
        <w:t>Document Réponse</w:t>
      </w:r>
    </w:p>
    <w:p w:rsidR="00E45682" w:rsidRPr="00E45682" w:rsidRDefault="0071483B" w:rsidP="00E45682">
      <w:pPr>
        <w:autoSpaceDE w:val="0"/>
        <w:autoSpaceDN w:val="0"/>
        <w:adjustRightInd w:val="0"/>
        <w:jc w:val="center"/>
        <w:rPr>
          <w:rFonts w:ascii="Arial Rounded MT Bold" w:hAnsi="Arial Rounded MT Bold" w:cs="Arial Rounded MT Bold"/>
          <w:b/>
          <w:bCs/>
          <w:sz w:val="42"/>
          <w:szCs w:val="42"/>
        </w:rPr>
      </w:pPr>
      <w:r w:rsidRPr="00E45682">
        <w:rPr>
          <w:b/>
          <w:sz w:val="40"/>
          <w:szCs w:val="28"/>
          <w:u w:val="single"/>
        </w:rPr>
        <w:t>Activité A :</w:t>
      </w:r>
      <w:r w:rsidR="00E45682" w:rsidRPr="00E45682">
        <w:rPr>
          <w:b/>
          <w:sz w:val="40"/>
          <w:szCs w:val="28"/>
        </w:rPr>
        <w:t xml:space="preserve"> </w:t>
      </w:r>
      <w:r w:rsidR="00E45682" w:rsidRPr="00E45682">
        <w:rPr>
          <w:rFonts w:ascii="Arial Rounded MT Bold" w:hAnsi="Arial Rounded MT Bold" w:cs="Arial Rounded MT Bold"/>
          <w:b/>
          <w:bCs/>
          <w:sz w:val="32"/>
          <w:szCs w:val="42"/>
        </w:rPr>
        <w:t xml:space="preserve">Etude du réducteur de vitesse et du système de </w:t>
      </w:r>
      <w:r w:rsidR="005E3A86" w:rsidRPr="00E45682">
        <w:rPr>
          <w:rFonts w:ascii="Arial Rounded MT Bold" w:hAnsi="Arial Rounded MT Bold" w:cs="Arial Rounded MT Bold"/>
          <w:b/>
          <w:bCs/>
          <w:sz w:val="32"/>
          <w:szCs w:val="42"/>
        </w:rPr>
        <w:t>déverrouillage</w:t>
      </w:r>
    </w:p>
    <w:p w:rsidR="0071483B" w:rsidRPr="00E45682" w:rsidRDefault="0071483B" w:rsidP="0071483B">
      <w:pPr>
        <w:jc w:val="center"/>
        <w:rPr>
          <w:b/>
          <w:sz w:val="28"/>
          <w:szCs w:val="28"/>
        </w:rPr>
      </w:pPr>
    </w:p>
    <w:p w:rsidR="0071483B" w:rsidRDefault="0071483B" w:rsidP="00DD3A8F">
      <w:pPr>
        <w:rPr>
          <w:b/>
          <w:sz w:val="28"/>
          <w:szCs w:val="28"/>
          <w:u w:val="single"/>
        </w:rPr>
      </w:pPr>
    </w:p>
    <w:p w:rsidR="0071483B" w:rsidRDefault="0071483B" w:rsidP="00DD3A8F">
      <w:pPr>
        <w:rPr>
          <w:b/>
          <w:sz w:val="28"/>
          <w:szCs w:val="28"/>
          <w:u w:val="single"/>
        </w:rPr>
      </w:pPr>
    </w:p>
    <w:p w:rsidR="00765D8A" w:rsidRDefault="004B304B" w:rsidP="00DD3A8F">
      <w:r>
        <w:rPr>
          <w:b/>
          <w:sz w:val="28"/>
          <w:szCs w:val="28"/>
          <w:u w:val="single"/>
        </w:rPr>
        <w:t>Objectif visé :</w:t>
      </w:r>
      <w:r w:rsidR="0001010D">
        <w:rPr>
          <w:b/>
          <w:sz w:val="28"/>
          <w:szCs w:val="28"/>
          <w:u w:val="single"/>
        </w:rPr>
        <w:t xml:space="preserve"> </w:t>
      </w:r>
      <w:r w:rsidR="007D4C87" w:rsidRPr="00CF26D1">
        <w:t xml:space="preserve">Le but de ce travail est </w:t>
      </w:r>
      <w:r w:rsidR="004C038F">
        <w:t>d’étudier</w:t>
      </w:r>
      <w:r w:rsidR="007D4C87" w:rsidRPr="00CF26D1">
        <w:t xml:space="preserve"> </w:t>
      </w:r>
      <w:r w:rsidR="007D4C87">
        <w:t>le schéma cinématique du réducteur</w:t>
      </w:r>
      <w:r w:rsidR="004C038F">
        <w:t xml:space="preserve"> </w:t>
      </w:r>
      <w:r w:rsidR="00E230FA">
        <w:t>de vitesse du</w:t>
      </w:r>
      <w:r w:rsidR="004C038F">
        <w:t xml:space="preserve"> portail</w:t>
      </w:r>
      <w:r w:rsidR="00E230FA">
        <w:t xml:space="preserve"> et le mécanisme de verrouillage et déverrouillage</w:t>
      </w:r>
      <w:r w:rsidR="007D4C87" w:rsidRPr="00CF26D1">
        <w:t>.</w:t>
      </w:r>
    </w:p>
    <w:p w:rsidR="0050576F" w:rsidRPr="005D5EC5" w:rsidRDefault="0050576F" w:rsidP="0050576F">
      <w:pPr>
        <w:framePr w:hSpace="141" w:wrap="around" w:vAnchor="text" w:hAnchor="page" w:x="4445" w:y="71"/>
        <w:jc w:val="both"/>
        <w:rPr>
          <w:b/>
        </w:rPr>
      </w:pPr>
    </w:p>
    <w:p w:rsidR="0050576F" w:rsidRDefault="00E230FA" w:rsidP="0050576F">
      <w:pPr>
        <w:spacing w:before="240" w:after="120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707904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149860</wp:posOffset>
            </wp:positionV>
            <wp:extent cx="2522855" cy="1386840"/>
            <wp:effectExtent l="19050" t="0" r="0" b="0"/>
            <wp:wrapSquare wrapText="bothSides"/>
            <wp:docPr id="23" name="Image 22" descr="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6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285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38F" w:rsidRDefault="00E230FA" w:rsidP="0050576F">
      <w:pPr>
        <w:spacing w:before="240" w:after="120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70688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76835</wp:posOffset>
            </wp:positionV>
            <wp:extent cx="1926590" cy="1078230"/>
            <wp:effectExtent l="19050" t="0" r="0" b="0"/>
            <wp:wrapTopAndBottom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78" t="12652" r="23146" b="13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038F" w:rsidRDefault="00E45682" w:rsidP="0050576F">
      <w:pPr>
        <w:spacing w:before="240" w:after="120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708928" behindDoc="0" locked="0" layoutInCell="1" allowOverlap="1">
            <wp:simplePos x="0" y="0"/>
            <wp:positionH relativeFrom="column">
              <wp:posOffset>3839845</wp:posOffset>
            </wp:positionH>
            <wp:positionV relativeFrom="paragraph">
              <wp:posOffset>238125</wp:posOffset>
            </wp:positionV>
            <wp:extent cx="1862455" cy="1466850"/>
            <wp:effectExtent l="19050" t="0" r="4445" b="0"/>
            <wp:wrapSquare wrapText="bothSides"/>
            <wp:docPr id="24" name="Image 23" descr="icone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30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45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25C3">
        <w:rPr>
          <w:b/>
          <w:noProof/>
        </w:rPr>
        <w:drawing>
          <wp:inline distT="0" distB="0" distL="0" distR="0">
            <wp:extent cx="3048000" cy="2286000"/>
            <wp:effectExtent l="19050" t="0" r="0" b="0"/>
            <wp:docPr id="26" name="Image 25" descr="DSCF8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861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9695" cy="2287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0FA" w:rsidRDefault="00E230FA" w:rsidP="0050576F">
      <w:pPr>
        <w:spacing w:before="240" w:after="120"/>
        <w:ind w:left="360"/>
        <w:jc w:val="both"/>
        <w:rPr>
          <w:b/>
        </w:rPr>
      </w:pPr>
    </w:p>
    <w:p w:rsidR="009D25C3" w:rsidRDefault="00E230FA" w:rsidP="00E230FA">
      <w:pPr>
        <w:ind w:left="357"/>
        <w:jc w:val="both"/>
      </w:pPr>
      <w:r>
        <w:t>On donne</w:t>
      </w:r>
      <w:r w:rsidR="009D25C3">
        <w:t> :</w:t>
      </w:r>
    </w:p>
    <w:p w:rsidR="009D25C3" w:rsidRDefault="009D25C3" w:rsidP="00E230FA">
      <w:pPr>
        <w:ind w:left="357"/>
        <w:jc w:val="both"/>
      </w:pPr>
      <w:r>
        <w:lastRenderedPageBreak/>
        <w:t xml:space="preserve">Le fichier </w:t>
      </w:r>
      <w:proofErr w:type="spellStart"/>
      <w:r>
        <w:t>edrawing</w:t>
      </w:r>
      <w:proofErr w:type="spellEnd"/>
      <w:r>
        <w:t xml:space="preserve"> du </w:t>
      </w:r>
      <w:proofErr w:type="spellStart"/>
      <w:r>
        <w:t>porail</w:t>
      </w:r>
      <w:proofErr w:type="spellEnd"/>
    </w:p>
    <w:p w:rsidR="009D25C3" w:rsidRDefault="009D25C3" w:rsidP="00E230FA">
      <w:pPr>
        <w:ind w:left="357"/>
        <w:jc w:val="both"/>
      </w:pPr>
      <w:r>
        <w:t>La nomenclature du</w:t>
      </w:r>
      <w:r w:rsidRPr="009D25C3">
        <w:t xml:space="preserve"> </w:t>
      </w:r>
      <w:r>
        <w:t>réducteur de vitesse</w:t>
      </w:r>
    </w:p>
    <w:p w:rsidR="00E230FA" w:rsidRDefault="00E230FA" w:rsidP="00E230FA">
      <w:pPr>
        <w:ind w:left="357"/>
        <w:jc w:val="both"/>
      </w:pPr>
      <w:proofErr w:type="gramStart"/>
      <w:r>
        <w:t>le</w:t>
      </w:r>
      <w:proofErr w:type="gramEnd"/>
      <w:r>
        <w:t xml:space="preserve"> schéma cinématique 3D </w:t>
      </w:r>
      <w:r w:rsidR="009D25C3">
        <w:t>du réducteur de vitesse</w:t>
      </w:r>
      <w:r>
        <w:t> :</w:t>
      </w:r>
    </w:p>
    <w:p w:rsidR="004C038F" w:rsidRDefault="004C038F" w:rsidP="0050576F">
      <w:pPr>
        <w:spacing w:before="240" w:after="120"/>
        <w:ind w:left="36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14719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193040</wp:posOffset>
            </wp:positionV>
            <wp:extent cx="1875155" cy="2913380"/>
            <wp:effectExtent l="361950" t="190500" r="353695" b="172720"/>
            <wp:wrapSquare wrapText="bothSides"/>
            <wp:docPr id="2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4161" b="11395"/>
                    <a:stretch>
                      <a:fillRect/>
                    </a:stretch>
                  </pic:blipFill>
                  <pic:spPr bwMode="auto">
                    <a:xfrm rot="20700000">
                      <a:off x="0" y="0"/>
                      <a:ext cx="1875155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76F" w:rsidRDefault="00DA5F9E" w:rsidP="0050576F">
      <w:pPr>
        <w:spacing w:before="240" w:after="120"/>
        <w:ind w:left="360"/>
        <w:jc w:val="both"/>
        <w:rPr>
          <w:b/>
        </w:rPr>
      </w:pPr>
      <w:r>
        <w:rPr>
          <w:b/>
          <w:noProof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596" type="#_x0000_t48" style="position:absolute;left:0;text-align:left;margin-left:86.7pt;margin-top:18.45pt;width:82.35pt;height:31.35pt;z-index:251701760" adj="42728,57014,37102,6201,23174,6201,1285,59874">
            <v:stroke startarrow="block"/>
            <v:textbox style="mso-next-textbox:#_x0000_s1596" inset=".1mm,.1mm,.1mm,.1mm">
              <w:txbxContent>
                <w:p w:rsidR="005E3A86" w:rsidRDefault="005E3A86" w:rsidP="0050576F">
                  <w:pPr>
                    <w:jc w:val="center"/>
                  </w:pPr>
                  <w:r>
                    <w:t>L’arbre moteur</w:t>
                  </w:r>
                </w:p>
                <w:p w:rsidR="005E3A86" w:rsidRPr="00EC2AD0" w:rsidRDefault="005E3A86" w:rsidP="0050576F">
                  <w:pPr>
                    <w:jc w:val="center"/>
                  </w:pPr>
                  <w:r>
                    <w:t>(Vis 1 filet)</w:t>
                  </w:r>
                </w:p>
                <w:p w:rsidR="005E3A86" w:rsidRDefault="005E3A86" w:rsidP="0050576F">
                  <w:pPr>
                    <w:jc w:val="center"/>
                  </w:pPr>
                </w:p>
              </w:txbxContent>
            </v:textbox>
            <o:callout v:ext="edit" minusx="t" minusy="t"/>
          </v:shape>
        </w:pict>
      </w:r>
    </w:p>
    <w:p w:rsidR="0050576F" w:rsidRDefault="0050576F" w:rsidP="0050576F">
      <w:pPr>
        <w:spacing w:before="240" w:after="120"/>
        <w:ind w:left="360"/>
        <w:jc w:val="both"/>
        <w:rPr>
          <w:b/>
        </w:rPr>
      </w:pPr>
    </w:p>
    <w:p w:rsidR="0050576F" w:rsidRDefault="00DA5F9E" w:rsidP="0050576F">
      <w:pPr>
        <w:spacing w:before="240" w:after="120"/>
        <w:ind w:left="360"/>
        <w:jc w:val="both"/>
        <w:rPr>
          <w:b/>
        </w:rPr>
      </w:pPr>
      <w:r>
        <w:rPr>
          <w:b/>
          <w:noProof/>
        </w:rPr>
        <w:pict>
          <v:shape id="_x0000_s1599" type="#_x0000_t48" style="position:absolute;left:0;text-align:left;margin-left:34.75pt;margin-top:15.9pt;width:110.25pt;height:29.55pt;z-index:251704832" adj="40545,37389,29309,6579,22776,6579,-10403,-36512">
            <v:stroke startarrow="block"/>
            <v:textbox style="mso-next-textbox:#_x0000_s1599" inset=".1mm,.1mm,.1mm,.1mm">
              <w:txbxContent>
                <w:p w:rsidR="005E3A86" w:rsidRDefault="005E3A86" w:rsidP="0050576F">
                  <w:r>
                    <w:t>L’arbre intermédiaire</w:t>
                  </w:r>
                </w:p>
                <w:p w:rsidR="005E3A86" w:rsidRPr="00EC2AD0" w:rsidRDefault="005E3A86" w:rsidP="0050576F">
                  <w:pPr>
                    <w:jc w:val="center"/>
                  </w:pPr>
                  <w:r>
                    <w:t>(Roue Z=31)</w:t>
                  </w:r>
                </w:p>
                <w:p w:rsidR="005E3A86" w:rsidRPr="008D79E5" w:rsidRDefault="005E3A86" w:rsidP="0050576F"/>
              </w:txbxContent>
            </v:textbox>
            <o:callout v:ext="edit" minusx="t" minusy="t"/>
          </v:shape>
        </w:pict>
      </w:r>
      <w:r>
        <w:rPr>
          <w:b/>
          <w:noProof/>
        </w:rPr>
        <w:pict>
          <v:shape id="_x0000_s1598" type="#_x0000_t48" style="position:absolute;left:0;text-align:left;margin-left:381.85pt;margin-top:6.7pt;width:86.85pt;height:30pt;z-index:251703808" adj="-8866,38232,-4178,6480,-1492,6480,-68904,-25596">
            <v:stroke startarrow="block"/>
            <v:textbox style="mso-next-textbox:#_x0000_s1598" inset=".1mm,.1mm,.1mm,.1mm">
              <w:txbxContent>
                <w:p w:rsidR="005E3A86" w:rsidRDefault="005E3A86" w:rsidP="0050576F">
                  <w:r>
                    <w:t>L’arbre de sortie</w:t>
                  </w:r>
                </w:p>
                <w:p w:rsidR="005E3A86" w:rsidRPr="00EC2AD0" w:rsidRDefault="005E3A86" w:rsidP="0050576F">
                  <w:pPr>
                    <w:jc w:val="center"/>
                  </w:pPr>
                  <w:r>
                    <w:t>(Roue Z=35)</w:t>
                  </w:r>
                </w:p>
                <w:p w:rsidR="005E3A86" w:rsidRPr="008D79E5" w:rsidRDefault="005E3A86" w:rsidP="0050576F"/>
              </w:txbxContent>
            </v:textbox>
            <o:callout v:ext="edit" minusy="t"/>
          </v:shape>
        </w:pict>
      </w:r>
    </w:p>
    <w:p w:rsidR="0050576F" w:rsidRDefault="0050576F" w:rsidP="0050576F">
      <w:pPr>
        <w:spacing w:before="240" w:after="120"/>
        <w:ind w:left="360"/>
        <w:jc w:val="both"/>
        <w:rPr>
          <w:b/>
        </w:rPr>
      </w:pPr>
    </w:p>
    <w:p w:rsidR="0050576F" w:rsidRDefault="00DA5F9E" w:rsidP="0050576F">
      <w:pPr>
        <w:spacing w:before="240" w:after="120"/>
        <w:ind w:left="360"/>
        <w:jc w:val="both"/>
        <w:rPr>
          <w:b/>
        </w:rPr>
      </w:pPr>
      <w:r w:rsidRPr="00DA5F9E">
        <w:rPr>
          <w:noProof/>
        </w:rPr>
        <w:pict>
          <v:group id="_x0000_s1600" style="position:absolute;left:0;text-align:left;margin-left:387.9pt;margin-top:3.55pt;width:73.8pt;height:86.4pt;z-index:251705856" coordorigin="8685,10524" coordsize="1476,1728">
            <v:line id="_x0000_s1601" style="position:absolute" from="8991,11646" to="10161,11880" strokeweight="3pt">
              <v:stroke endarrow="block"/>
            </v:line>
            <v:line id="_x0000_s1602" style="position:absolute;flip:y" from="9000,10566" to="9036,11646" strokeweight="3pt">
              <v:stroke endarrow="block"/>
            </v:line>
            <v:line id="_x0000_s1603" style="position:absolute;flip:y" from="8973,11457" to="10053,11628" strokeweight="3pt">
              <v:stroke endarrow="block"/>
            </v:line>
            <v:group id="_x0000_s1604" style="position:absolute;left:9468;top:11883;width:414;height:369" coordorigin="8739,12738" coordsize="414,36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605" type="#_x0000_t202" style="position:absolute;left:8811;top:12747;width:315;height:360" stroked="f">
                <v:textbox style="mso-next-textbox:#_x0000_s1605" inset=".1mm,.1mm,.1mm,.1mm">
                  <w:txbxContent>
                    <w:p w:rsidR="005E3A86" w:rsidRDefault="005E3A86" w:rsidP="0050576F">
                      <w:r>
                        <w:t>X</w:t>
                      </w:r>
                    </w:p>
                  </w:txbxContent>
                </v:textbox>
              </v:shape>
              <v:line id="_x0000_s1606" style="position:absolute" from="8739,12738" to="9153,12738" strokeweight="1pt">
                <v:stroke endarrow="open" endarrowwidth="narrow" endarrowlength="short"/>
              </v:line>
            </v:group>
            <v:shape id="_x0000_s1607" type="#_x0000_t202" style="position:absolute;left:9684;top:11208;width:315;height:360" filled="f" stroked="f">
              <v:textbox style="mso-next-textbox:#_x0000_s1607" inset=".1mm,.1mm,.1mm,.1mm">
                <w:txbxContent>
                  <w:p w:rsidR="005E3A86" w:rsidRDefault="005E3A86" w:rsidP="0050576F">
                    <w:r>
                      <w:t>Y</w:t>
                    </w:r>
                  </w:p>
                </w:txbxContent>
              </v:textbox>
            </v:shape>
            <v:line id="_x0000_s1608" style="position:absolute" from="9612,11199" to="10026,11199" strokeweight="1pt">
              <v:stroke endarrow="open" endarrowwidth="narrow" endarrowlength="short"/>
            </v:line>
            <v:shape id="_x0000_s1609" type="#_x0000_t202" style="position:absolute;left:8757;top:10533;width:315;height:360" filled="f" stroked="f">
              <v:textbox style="mso-next-textbox:#_x0000_s1609" inset=".1mm,.1mm,.1mm,.1mm">
                <w:txbxContent>
                  <w:p w:rsidR="005E3A86" w:rsidRDefault="005E3A86" w:rsidP="0050576F">
                    <w:r>
                      <w:t>Z</w:t>
                    </w:r>
                  </w:p>
                </w:txbxContent>
              </v:textbox>
            </v:shape>
            <v:line id="_x0000_s1610" style="position:absolute" from="8685,10524" to="9099,10524" strokeweight="1pt">
              <v:stroke endarrow="open" endarrowwidth="narrow" endarrowlength="short"/>
            </v:line>
          </v:group>
        </w:pict>
      </w:r>
    </w:p>
    <w:p w:rsidR="0050576F" w:rsidRDefault="00DA5F9E" w:rsidP="0050576F">
      <w:pPr>
        <w:spacing w:before="240" w:after="120"/>
        <w:ind w:left="360"/>
        <w:jc w:val="both"/>
        <w:rPr>
          <w:b/>
        </w:rPr>
      </w:pPr>
      <w:r>
        <w:rPr>
          <w:b/>
          <w:noProof/>
        </w:rPr>
        <w:pict>
          <v:shape id="_x0000_s1597" type="#_x0000_t48" style="position:absolute;left:0;text-align:left;margin-left:43.15pt;margin-top:20.6pt;width:110.25pt;height:29.55pt;z-index:251702784" adj="53985,-3764,49998,6579,22776,6579,-23011,-35488">
            <v:stroke startarrow="block"/>
            <v:textbox style="mso-next-textbox:#_x0000_s1597" inset=".1mm,.1mm,.1mm,.1mm">
              <w:txbxContent>
                <w:p w:rsidR="005E3A86" w:rsidRDefault="005E3A86" w:rsidP="0050576F">
                  <w:r>
                    <w:t>L’arbre intermédiaire</w:t>
                  </w:r>
                </w:p>
                <w:p w:rsidR="005E3A86" w:rsidRPr="00EC2AD0" w:rsidRDefault="005E3A86" w:rsidP="0050576F">
                  <w:pPr>
                    <w:jc w:val="center"/>
                  </w:pPr>
                  <w:r>
                    <w:t>(Vis 1 filet)</w:t>
                  </w:r>
                </w:p>
                <w:p w:rsidR="005E3A86" w:rsidRPr="008D79E5" w:rsidRDefault="005E3A86" w:rsidP="0050576F"/>
              </w:txbxContent>
            </v:textbox>
            <o:callout v:ext="edit" minusx="t"/>
          </v:shape>
        </w:pict>
      </w:r>
    </w:p>
    <w:p w:rsidR="0050576F" w:rsidRDefault="0050576F" w:rsidP="0050576F">
      <w:pPr>
        <w:spacing w:before="240" w:after="120"/>
        <w:jc w:val="both"/>
        <w:rPr>
          <w:b/>
          <w:bCs/>
        </w:rPr>
      </w:pPr>
    </w:p>
    <w:p w:rsidR="0050576F" w:rsidRDefault="0050576F" w:rsidP="0050576F">
      <w:pPr>
        <w:spacing w:before="240" w:after="120"/>
        <w:jc w:val="both"/>
        <w:rPr>
          <w:b/>
          <w:bCs/>
        </w:rPr>
      </w:pPr>
    </w:p>
    <w:p w:rsidR="0050576F" w:rsidRDefault="0050576F" w:rsidP="0050576F">
      <w:pPr>
        <w:tabs>
          <w:tab w:val="left" w:pos="362"/>
        </w:tabs>
        <w:spacing w:before="60"/>
        <w:rPr>
          <w:sz w:val="22"/>
        </w:rPr>
      </w:pPr>
    </w:p>
    <w:p w:rsidR="00765D8A" w:rsidRDefault="00765D8A" w:rsidP="00765D8A">
      <w:pPr>
        <w:spacing w:before="120"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Travail demandé : </w:t>
      </w:r>
    </w:p>
    <w:p w:rsidR="00DD70CB" w:rsidRDefault="00DD70CB" w:rsidP="00DD70CB">
      <w:pPr>
        <w:numPr>
          <w:ilvl w:val="0"/>
          <w:numId w:val="21"/>
        </w:numPr>
        <w:tabs>
          <w:tab w:val="clear" w:pos="720"/>
        </w:tabs>
        <w:spacing w:before="240" w:after="120"/>
        <w:ind w:left="284" w:hanging="284"/>
        <w:jc w:val="both"/>
        <w:rPr>
          <w:b/>
          <w:bCs/>
        </w:rPr>
      </w:pPr>
      <w:r>
        <w:rPr>
          <w:b/>
          <w:bCs/>
        </w:rPr>
        <w:t>SCHEMA CINEMATIQUE DU REDUCTEUR</w:t>
      </w:r>
    </w:p>
    <w:p w:rsidR="00DD70CB" w:rsidRDefault="00DD70CB" w:rsidP="00DD70CB">
      <w:pPr>
        <w:numPr>
          <w:ilvl w:val="1"/>
          <w:numId w:val="21"/>
        </w:numPr>
        <w:spacing w:before="240" w:after="120"/>
        <w:jc w:val="both"/>
        <w:rPr>
          <w:b/>
        </w:rPr>
      </w:pPr>
      <w:r>
        <w:rPr>
          <w:b/>
        </w:rPr>
        <w:t>Les classes d’équivalence</w:t>
      </w:r>
    </w:p>
    <w:p w:rsidR="00DD70CB" w:rsidRDefault="00DD70CB" w:rsidP="00F44BF9">
      <w:pPr>
        <w:pStyle w:val="Paragraphedeliste"/>
        <w:numPr>
          <w:ilvl w:val="0"/>
          <w:numId w:val="24"/>
        </w:numPr>
        <w:jc w:val="both"/>
      </w:pPr>
      <w:r w:rsidRPr="00F44BF9">
        <w:rPr>
          <w:u w:val="single"/>
        </w:rPr>
        <w:t>Avec l’éclaté du motoréducteur, définir les différentes classes d’équivalence</w:t>
      </w:r>
      <w:r>
        <w:t xml:space="preserve">. </w:t>
      </w:r>
    </w:p>
    <w:p w:rsidR="00DD70CB" w:rsidRDefault="00DD70CB" w:rsidP="00DD70CB">
      <w:pPr>
        <w:ind w:left="357"/>
        <w:jc w:val="both"/>
      </w:pPr>
    </w:p>
    <w:p w:rsidR="00DD70CB" w:rsidRDefault="00DD70CB" w:rsidP="00DD70CB">
      <w:pPr>
        <w:ind w:left="357"/>
        <w:jc w:val="both"/>
      </w:pPr>
      <w:r w:rsidRPr="004B30A5">
        <w:rPr>
          <w:b/>
          <w:u w:val="single"/>
        </w:rPr>
        <w:t>Remarque</w:t>
      </w:r>
      <w:r w:rsidRPr="004B30A5">
        <w:rPr>
          <w:b/>
        </w:rPr>
        <w:t> :</w:t>
      </w:r>
      <w:r>
        <w:t xml:space="preserve"> L’étude est réalisée pour le fonctionnement « normal » de l’ensemble motoréducteur. Le système de déverrouillage n’est pas à prendre en compte pour de nouvelles classes d’équivalence.</w:t>
      </w:r>
    </w:p>
    <w:p w:rsidR="00F81BD2" w:rsidRDefault="00DD70CB" w:rsidP="00F81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480" w:lineRule="auto"/>
        <w:ind w:left="357"/>
        <w:jc w:val="both"/>
      </w:pPr>
      <w:r>
        <w:t>Le bâti</w:t>
      </w:r>
      <w:r w:rsidR="009D25C3">
        <w:t xml:space="preserve"> (</w:t>
      </w:r>
      <w:r w:rsidR="009D25C3" w:rsidRPr="009D25C3">
        <w:rPr>
          <w:b/>
          <w:color w:val="FF0000"/>
        </w:rPr>
        <w:t>Rouge</w:t>
      </w:r>
      <w:r w:rsidR="009D25C3">
        <w:t>)</w:t>
      </w:r>
      <w:r>
        <w:t xml:space="preserve"> = {</w:t>
      </w:r>
      <w:r w:rsidR="008C3151" w:rsidRPr="008C3151">
        <w:rPr>
          <w:b/>
        </w:rPr>
        <w:t>………………………………………………………………………..</w:t>
      </w:r>
      <w:r>
        <w:t>}</w:t>
      </w:r>
    </w:p>
    <w:p w:rsidR="00DD70CB" w:rsidRDefault="00DD70CB" w:rsidP="00F81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480" w:lineRule="auto"/>
        <w:ind w:left="357"/>
        <w:jc w:val="both"/>
      </w:pPr>
      <w:r>
        <w:t xml:space="preserve">L’arbre moteur </w:t>
      </w:r>
      <w:r w:rsidR="009D25C3">
        <w:t>(</w:t>
      </w:r>
      <w:r w:rsidR="009D25C3" w:rsidRPr="009D25C3">
        <w:rPr>
          <w:b/>
          <w:color w:val="548DD4" w:themeColor="text2" w:themeTint="99"/>
        </w:rPr>
        <w:t>bleu</w:t>
      </w:r>
      <w:r w:rsidR="009D25C3">
        <w:t xml:space="preserve">) </w:t>
      </w:r>
      <w:r>
        <w:t>= {</w:t>
      </w:r>
      <w:r w:rsidR="008C3151" w:rsidRPr="008C3151">
        <w:rPr>
          <w:b/>
        </w:rPr>
        <w:t>………………………………………………………………….</w:t>
      </w:r>
      <w:r w:rsidR="00F81BD2">
        <w:t>}</w:t>
      </w:r>
    </w:p>
    <w:p w:rsidR="00F81BD2" w:rsidRDefault="00DD70CB" w:rsidP="00F81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480" w:lineRule="auto"/>
        <w:ind w:left="357"/>
        <w:jc w:val="both"/>
      </w:pPr>
      <w:r>
        <w:t xml:space="preserve">L’arbre intermédiaire </w:t>
      </w:r>
      <w:r w:rsidR="009D25C3">
        <w:t>(</w:t>
      </w:r>
      <w:r w:rsidR="009D25C3" w:rsidRPr="009D25C3">
        <w:rPr>
          <w:b/>
          <w:color w:val="00B050"/>
        </w:rPr>
        <w:t>Vert</w:t>
      </w:r>
      <w:r w:rsidR="009D25C3">
        <w:t xml:space="preserve">) </w:t>
      </w:r>
      <w:r>
        <w:t>= {</w:t>
      </w:r>
      <w:r w:rsidR="008C3151" w:rsidRPr="008C3151">
        <w:rPr>
          <w:b/>
        </w:rPr>
        <w:t>…………………………………………………………..</w:t>
      </w:r>
      <w:r w:rsidR="008C3151">
        <w:t>}</w:t>
      </w:r>
    </w:p>
    <w:p w:rsidR="00DD70CB" w:rsidRDefault="00DD70CB" w:rsidP="00F81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480" w:lineRule="auto"/>
        <w:ind w:left="357"/>
        <w:jc w:val="both"/>
      </w:pPr>
      <w:r>
        <w:t xml:space="preserve">L’arbre de sortie </w:t>
      </w:r>
      <w:r w:rsidR="009D25C3">
        <w:t>(</w:t>
      </w:r>
      <w:r w:rsidR="009D25C3" w:rsidRPr="009D25C3">
        <w:rPr>
          <w:b/>
          <w:color w:val="FFC000"/>
        </w:rPr>
        <w:t>jaune</w:t>
      </w:r>
      <w:r w:rsidR="009D25C3">
        <w:t xml:space="preserve">) </w:t>
      </w:r>
      <w:r>
        <w:t>= {</w:t>
      </w:r>
      <w:r w:rsidR="008C3151" w:rsidRPr="008C3151">
        <w:rPr>
          <w:b/>
        </w:rPr>
        <w:t>………………………………………………………………</w:t>
      </w:r>
      <w:r>
        <w:t>}</w:t>
      </w:r>
    </w:p>
    <w:p w:rsidR="00F44BF9" w:rsidRDefault="00F44BF9">
      <w:pPr>
        <w:rPr>
          <w:u w:val="single"/>
        </w:rPr>
      </w:pPr>
      <w:r>
        <w:rPr>
          <w:u w:val="single"/>
        </w:rPr>
        <w:br w:type="page"/>
      </w:r>
    </w:p>
    <w:p w:rsidR="0065560C" w:rsidRPr="00F44BF9" w:rsidRDefault="0065560C" w:rsidP="00F44BF9">
      <w:pPr>
        <w:pStyle w:val="Paragraphedeliste"/>
        <w:numPr>
          <w:ilvl w:val="0"/>
          <w:numId w:val="24"/>
        </w:numPr>
        <w:spacing w:line="360" w:lineRule="auto"/>
        <w:jc w:val="both"/>
        <w:rPr>
          <w:u w:val="single"/>
        </w:rPr>
      </w:pPr>
      <w:r w:rsidRPr="00F44BF9">
        <w:rPr>
          <w:u w:val="single"/>
        </w:rPr>
        <w:t>Colorier les pièces</w:t>
      </w:r>
      <w:r w:rsidR="00F44BF9">
        <w:rPr>
          <w:u w:val="single"/>
        </w:rPr>
        <w:t xml:space="preserve"> où les numéros des pièces</w:t>
      </w:r>
      <w:r w:rsidRPr="00F44BF9">
        <w:rPr>
          <w:u w:val="single"/>
        </w:rPr>
        <w:t xml:space="preserve"> sur la vue éclatée :</w:t>
      </w:r>
    </w:p>
    <w:p w:rsidR="00DD70CB" w:rsidRDefault="005854D7" w:rsidP="00DD70CB">
      <w:pPr>
        <w:ind w:left="357"/>
        <w:jc w:val="both"/>
      </w:pPr>
      <w:r w:rsidRPr="005854D7">
        <w:rPr>
          <w:noProof/>
        </w:rPr>
        <w:drawing>
          <wp:inline distT="0" distB="0" distL="0" distR="0">
            <wp:extent cx="4946863" cy="6603013"/>
            <wp:effectExtent l="19050" t="0" r="6137" b="0"/>
            <wp:docPr id="27" name="Image 4" descr="ouvre portail maitre eclate - N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uvre portail maitre eclate - NB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5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8727" cy="6605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60C" w:rsidRDefault="0065560C" w:rsidP="0065560C"/>
    <w:p w:rsidR="00F81BD2" w:rsidRDefault="00F81BD2">
      <w:pPr>
        <w:rPr>
          <w:b/>
        </w:rPr>
      </w:pPr>
      <w:r>
        <w:rPr>
          <w:b/>
        </w:rPr>
        <w:br w:type="page"/>
      </w:r>
    </w:p>
    <w:p w:rsidR="00DD70CB" w:rsidRDefault="00DD70CB" w:rsidP="00DD70CB">
      <w:pPr>
        <w:numPr>
          <w:ilvl w:val="1"/>
          <w:numId w:val="21"/>
        </w:numPr>
        <w:spacing w:before="240" w:after="120"/>
        <w:jc w:val="both"/>
        <w:rPr>
          <w:b/>
        </w:rPr>
      </w:pPr>
      <w:r>
        <w:rPr>
          <w:b/>
        </w:rPr>
        <w:t>Le graphe des liaisons</w:t>
      </w:r>
    </w:p>
    <w:p w:rsidR="00DD70CB" w:rsidRDefault="00DD70CB" w:rsidP="00DD70CB">
      <w:pPr>
        <w:jc w:val="both"/>
      </w:pPr>
      <w:r>
        <w:t xml:space="preserve">Compléter le graphe des liaisons ci-contre. </w:t>
      </w:r>
    </w:p>
    <w:p w:rsidR="00725BCB" w:rsidRDefault="00DA5F9E" w:rsidP="0065560C">
      <w:r>
        <w:rPr>
          <w:noProof/>
        </w:rPr>
        <w:pict>
          <v:group id="_x0000_s1639" style="position:absolute;margin-left:196.1pt;margin-top:.95pt;width:39.45pt;height:28.55pt;z-index:251679232" coordorigin="5339,2363" coordsize="789,571">
            <v:line id="_x0000_s1536" style="position:absolute;flip:x y" from="5611,2655" to="5611,2934" strokeweight="2pt"/>
            <v:line id="_x0000_s1538" style="position:absolute;rotation:90;flip:x y" from="5339,2369" to="5609,2639" strokeweight="1pt"/>
            <v:line id="_x0000_s1539" style="position:absolute;rotation:90;flip:x y" from="5429,2363" to="5699,2633" strokeweight="1pt"/>
            <v:line id="_x0000_s1540" style="position:absolute;rotation:90;flip:x y" from="5510,2363" to="5780,2633" strokeweight="1pt"/>
            <v:line id="_x0000_s1541" style="position:absolute;rotation:90;flip:x y" from="5603,2363" to="5873,2633" strokeweight="1pt"/>
            <v:line id="_x0000_s1542" style="position:absolute;rotation:90;flip:x y" from="5684,2366" to="5954,2636" strokeweight="1pt"/>
            <v:line id="_x0000_s1543" style="position:absolute;rotation:90;flip:x y" from="5771,2363" to="6041,2633" strokeweight="1pt"/>
            <v:line id="_x0000_s1544" style="position:absolute;rotation:90;flip:x y" from="5858,2369" to="6128,2639" strokeweight="1pt"/>
          </v:group>
        </w:pict>
      </w:r>
      <w:r>
        <w:rPr>
          <w:noProof/>
        </w:rPr>
        <w:pict>
          <v:line id="_x0000_s1537" style="position:absolute;rotation:90;flip:x y;z-index:251675136" from="209.45pt,14.15pt" to="209.45pt,42.05pt" strokeweight="2pt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552" type="#_x0000_t19" style="position:absolute;margin-left:55.35pt;margin-top:126.4pt;width:140.85pt;height:60.3pt;flip:x y;z-index:251690496" coordsize="21600,20802" adj="-4874438,,,20802" path="wr-21600,-798,21600,42402,5817,,21600,20802nfewr-21600,-798,21600,42402,5817,,21600,20802l,20802nsxe" strokecolor="black [3213]" strokeweight="2pt">
            <v:path o:connectlocs="5817,0;21600,20802;0,20802"/>
            <v:textbox inset=".1mm,.1mm,.1mm,.1mm"/>
          </v:shape>
        </w:pict>
      </w:r>
      <w:r>
        <w:rPr>
          <w:noProof/>
        </w:rPr>
        <w:pict>
          <v:shape id="_x0000_s1551" type="#_x0000_t202" style="position:absolute;margin-left:299.25pt;margin-top:141.7pt;width:117.45pt;height:28.8pt;z-index:251689472" stroked="f">
            <v:fill opacity="45875f"/>
            <v:textbox inset=".1mm,.1mm,.1mm,.1mm">
              <w:txbxContent>
                <w:p w:rsidR="005E3A86" w:rsidRPr="0065560C" w:rsidRDefault="005E3A86" w:rsidP="00DD70CB">
                  <w:pPr>
                    <w:rPr>
                      <w:b/>
                    </w:rPr>
                  </w:pPr>
                  <w:r w:rsidRPr="0065560C">
                    <w:rPr>
                      <w:b/>
                    </w:rPr>
                    <w:t>Liaison « engrenage »</w:t>
                  </w:r>
                </w:p>
                <w:p w:rsidR="005E3A86" w:rsidRPr="0065560C" w:rsidRDefault="005E3A86" w:rsidP="00DD70CB">
                  <w:pPr>
                    <w:jc w:val="center"/>
                    <w:rPr>
                      <w:b/>
                    </w:rPr>
                  </w:pPr>
                  <w:r w:rsidRPr="0065560C">
                    <w:rPr>
                      <w:b/>
                    </w:rPr>
                    <w:t>Roue &amp; vis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0" type="#_x0000_t19" style="position:absolute;margin-left:238.5pt;margin-top:118.3pt;width:140.85pt;height:68pt;flip:y;z-index:251688448" coordsize="21600,20665" adj="-4789657,,,20665" path="wr-21600,-935,21600,42265,6285,,21600,20665nfewr-21600,-935,21600,42265,6285,,21600,20665l,20665nsxe" strokecolor="black [3213]" strokeweight="2pt">
            <v:path o:connectlocs="6285,0;21600,20665;0,20665"/>
            <v:textbox inset=".1mm,.1mm,.1mm,.1mm"/>
          </v:shape>
        </w:pict>
      </w:r>
      <w:r>
        <w:rPr>
          <w:noProof/>
        </w:rPr>
        <w:pict>
          <v:shape id="_x0000_s1553" type="#_x0000_t202" style="position:absolute;margin-left:22.95pt;margin-top:147.1pt;width:117.45pt;height:28.8pt;z-index:251691520" stroked="f">
            <v:fill opacity="45875f"/>
            <v:textbox inset=".1mm,.1mm,.1mm,.1mm">
              <w:txbxContent>
                <w:p w:rsidR="005E3A86" w:rsidRPr="0065560C" w:rsidRDefault="005E3A86" w:rsidP="00DD70CB">
                  <w:pPr>
                    <w:rPr>
                      <w:b/>
                    </w:rPr>
                  </w:pPr>
                  <w:r w:rsidRPr="0065560C">
                    <w:rPr>
                      <w:b/>
                    </w:rPr>
                    <w:t>Liaison « engrenage »</w:t>
                  </w:r>
                </w:p>
                <w:p w:rsidR="005E3A86" w:rsidRPr="0065560C" w:rsidRDefault="005E3A86" w:rsidP="00DD70CB">
                  <w:pPr>
                    <w:jc w:val="center"/>
                    <w:rPr>
                      <w:b/>
                    </w:rPr>
                  </w:pPr>
                  <w:r w:rsidRPr="0065560C">
                    <w:rPr>
                      <w:b/>
                    </w:rPr>
                    <w:t>Roue &amp; vis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525" style="position:absolute;margin-left:186.3pt;margin-top:28.3pt;width:48.15pt;height:20.7pt;z-index:251668992" coordorigin="4680,10026" coordsize="963,414">
            <v:shape id="_x0000_s1526" type="#_x0000_t202" style="position:absolute;left:4761;top:10107;width:828;height:333" stroked="f">
              <v:textbox style="mso-next-textbox:#_x0000_s1526" inset=".1mm,.1mm,.1mm,.1mm">
                <w:txbxContent>
                  <w:p w:rsidR="005E3A86" w:rsidRPr="00EC2AD0" w:rsidRDefault="005E3A86" w:rsidP="00DD70CB">
                    <w:r>
                      <w:t>L’arbre moteur</w:t>
                    </w:r>
                  </w:p>
                  <w:p w:rsidR="005E3A86" w:rsidRDefault="005E3A86" w:rsidP="00DD70CB">
                    <w:pPr>
                      <w:jc w:val="center"/>
                    </w:pPr>
                    <w:r>
                      <w:t>Le bâti</w:t>
                    </w:r>
                  </w:p>
                </w:txbxContent>
              </v:textbox>
            </v:shape>
            <v:roundrect id="_x0000_s1527" style="position:absolute;left:4680;top:10026;width:963;height:414" arcsize="10923f" filled="f" strokeweight="2pt">
              <v:textbox inset=".1mm,.1mm,.1mm,.1mm"/>
            </v:roundrect>
          </v:group>
        </w:pict>
      </w:r>
    </w:p>
    <w:p w:rsidR="00DD70CB" w:rsidRPr="00EC2AD0" w:rsidRDefault="00DD70CB" w:rsidP="0065560C"/>
    <w:p w:rsidR="00DD70CB" w:rsidRPr="00EC2AD0" w:rsidRDefault="00DD70CB" w:rsidP="0065560C"/>
    <w:p w:rsidR="00DD70CB" w:rsidRDefault="00DD70CB" w:rsidP="0065560C"/>
    <w:p w:rsidR="00DD70CB" w:rsidRDefault="00DD70CB" w:rsidP="0065560C"/>
    <w:p w:rsidR="00DD70CB" w:rsidRDefault="00DD70CB" w:rsidP="0065560C"/>
    <w:p w:rsidR="00DD70CB" w:rsidRDefault="00DD70CB" w:rsidP="0065560C"/>
    <w:p w:rsidR="009D25C3" w:rsidRDefault="00DA5F9E" w:rsidP="0065560C">
      <w:r w:rsidRPr="00DA5F9E">
        <w:rPr>
          <w:b/>
          <w:noProof/>
        </w:rPr>
        <w:pict>
          <v:shape id="_x0000_s1559" type="#_x0000_t202" style="position:absolute;margin-left:329pt;margin-top:2.75pt;width:91.3pt;height:16.65pt;z-index:251697664" filled="f" stroked="f">
            <v:textbox style="mso-next-textbox:#_x0000_s1559" inset=".1mm,.1mm,.1mm,.1mm">
              <w:txbxContent>
                <w:p w:rsidR="005E3A86" w:rsidRPr="00EC2AD0" w:rsidRDefault="005E3A86" w:rsidP="00DD70CB">
                  <w:pPr>
                    <w:jc w:val="center"/>
                  </w:pPr>
                  <w:r>
                    <w:t>L’arbre moteur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528" style="position:absolute;margin-left:330.75pt;margin-top:1.9pt;width:88.65pt;height:20.7pt;z-index:251670016" coordorigin="4680,10026" coordsize="963,414">
            <v:shape id="_x0000_s1529" type="#_x0000_t202" style="position:absolute;left:4761;top:10107;width:828;height:333" filled="f" stroked="f">
              <v:textbox inset=".1mm,.1mm,.1mm,.1mm"/>
            </v:shape>
            <v:roundrect id="_x0000_s1530" style="position:absolute;left:4680;top:10026;width:963;height:414" arcsize="10923f" filled="f" strokeweight="2pt">
              <v:textbox inset=".1mm,.1mm,.1mm,.1mm"/>
            </v:roundrect>
          </v:group>
        </w:pict>
      </w:r>
      <w:r>
        <w:rPr>
          <w:noProof/>
        </w:rPr>
        <w:pict>
          <v:group id="_x0000_s1533" style="position:absolute;margin-left:3.55pt;margin-top:8.2pt;width:97.2pt;height:20.7pt;z-index:251673088" coordorigin="4680,10026" coordsize="963,414">
            <v:shape id="_x0000_s1534" type="#_x0000_t202" style="position:absolute;left:4761;top:10107;width:828;height:333" stroked="f">
              <v:textbox style="mso-next-textbox:#_x0000_s1534" inset=".1mm,.1mm,.1mm,.1mm">
                <w:txbxContent>
                  <w:p w:rsidR="005E3A86" w:rsidRPr="00EC2AD0" w:rsidRDefault="005E3A86" w:rsidP="00DD70CB">
                    <w:r>
                      <w:t>L’arbre de sortie</w:t>
                    </w:r>
                  </w:p>
                </w:txbxContent>
              </v:textbox>
            </v:shape>
            <v:roundrect id="_x0000_s1535" style="position:absolute;left:4680;top:10026;width:963;height:414" arcsize="10923f" filled="f" strokeweight="2pt">
              <v:textbox inset=".1mm,.1mm,.1mm,.1mm"/>
            </v:roundrect>
          </v:group>
        </w:pict>
      </w:r>
    </w:p>
    <w:p w:rsidR="009D25C3" w:rsidRDefault="009D25C3" w:rsidP="0065560C"/>
    <w:p w:rsidR="009D25C3" w:rsidRDefault="009D25C3" w:rsidP="009D25C3">
      <w:pPr>
        <w:spacing w:before="240" w:after="120"/>
        <w:ind w:left="1080"/>
        <w:jc w:val="both"/>
        <w:rPr>
          <w:b/>
        </w:rPr>
      </w:pPr>
    </w:p>
    <w:p w:rsidR="009D25C3" w:rsidRDefault="00DA5F9E" w:rsidP="009D25C3">
      <w:pPr>
        <w:spacing w:before="240" w:after="120"/>
        <w:ind w:left="1080"/>
        <w:jc w:val="both"/>
        <w:rPr>
          <w:b/>
        </w:rPr>
      </w:pPr>
      <w:r>
        <w:rPr>
          <w:b/>
          <w:noProof/>
        </w:rPr>
        <w:pict>
          <v:shape id="_x0000_s1531" type="#_x0000_t202" style="position:absolute;left:0;text-align:left;margin-left:168.6pt;margin-top:20.85pt;width:104.05pt;height:16.65pt;z-index:251671040" stroked="f">
            <v:textbox style="mso-next-textbox:#_x0000_s1531" inset=".1mm,.1mm,.1mm,.1mm">
              <w:txbxContent>
                <w:p w:rsidR="005E3A86" w:rsidRPr="00EC2AD0" w:rsidRDefault="005E3A86" w:rsidP="00DD70CB">
                  <w:r>
                    <w:t>L’arbre intermédiaire</w:t>
                  </w:r>
                </w:p>
              </w:txbxContent>
            </v:textbox>
          </v:shape>
        </w:pict>
      </w:r>
      <w:r>
        <w:rPr>
          <w:b/>
          <w:noProof/>
        </w:rPr>
        <w:pict>
          <v:roundrect id="_x0000_s1532" style="position:absolute;left:0;text-align:left;margin-left:158.4pt;margin-top:19.05pt;width:121.05pt;height:20.7pt;z-index:251672064" arcsize="10923f" filled="f" strokeweight="2pt">
            <v:textbox inset=".1mm,.1mm,.1mm,.1mm"/>
          </v:roundrect>
        </w:pict>
      </w:r>
    </w:p>
    <w:p w:rsidR="0065560C" w:rsidRDefault="0065560C" w:rsidP="00C66053">
      <w:pPr>
        <w:ind w:firstLine="360"/>
      </w:pPr>
    </w:p>
    <w:p w:rsidR="0097046C" w:rsidRDefault="0097046C" w:rsidP="00C66053">
      <w:pPr>
        <w:ind w:firstLine="360"/>
      </w:pPr>
    </w:p>
    <w:p w:rsidR="004E1D7B" w:rsidRDefault="004E1D7B" w:rsidP="00C66053">
      <w:pPr>
        <w:ind w:firstLine="360"/>
      </w:pPr>
    </w:p>
    <w:p w:rsidR="004E1D7B" w:rsidRDefault="004E1D7B" w:rsidP="004E1D7B">
      <w:pPr>
        <w:numPr>
          <w:ilvl w:val="0"/>
          <w:numId w:val="21"/>
        </w:numPr>
        <w:tabs>
          <w:tab w:val="clear" w:pos="720"/>
        </w:tabs>
        <w:spacing w:before="240" w:after="120"/>
        <w:ind w:left="284" w:hanging="284"/>
        <w:jc w:val="both"/>
        <w:rPr>
          <w:b/>
          <w:bCs/>
        </w:rPr>
      </w:pPr>
      <w:r>
        <w:rPr>
          <w:b/>
          <w:bCs/>
        </w:rPr>
        <w:t>ASSEMBLAGE DU SYSTEME :</w:t>
      </w:r>
    </w:p>
    <w:p w:rsidR="00DD70CB" w:rsidRDefault="00DA5F9E" w:rsidP="00DD70CB">
      <w:pPr>
        <w:ind w:left="357"/>
        <w:jc w:val="both"/>
      </w:pPr>
      <w:r>
        <w:rPr>
          <w:noProof/>
        </w:rPr>
        <w:pict>
          <v:group id="_x0000_s1473" style="position:absolute;left:0;text-align:left;margin-left:405.9pt;margin-top:497.85pt;width:73.8pt;height:86.4pt;z-index:251640320" coordorigin="8685,10524" coordsize="1476,1728">
            <v:line id="_x0000_s1474" style="position:absolute" from="8991,11646" to="10161,11880" strokeweight="3pt">
              <v:stroke endarrow="block"/>
            </v:line>
            <v:line id="_x0000_s1475" style="position:absolute;flip:y" from="9000,10566" to="9036,11646" strokeweight="3pt">
              <v:stroke endarrow="block"/>
            </v:line>
            <v:line id="_x0000_s1476" style="position:absolute;flip:y" from="8973,11457" to="10053,11628" strokeweight="3pt">
              <v:stroke endarrow="block"/>
            </v:line>
            <v:group id="_x0000_s1477" style="position:absolute;left:9468;top:11883;width:414;height:369" coordorigin="8739,12738" coordsize="414,369">
              <v:shape id="_x0000_s1478" type="#_x0000_t202" style="position:absolute;left:8811;top:12747;width:315;height:360" stroked="f">
                <v:textbox style="mso-next-textbox:#_x0000_s1478" inset=".1mm,.1mm,.1mm,.1mm">
                  <w:txbxContent>
                    <w:p w:rsidR="005E3A86" w:rsidRDefault="005E3A86" w:rsidP="00DD70CB">
                      <w:r>
                        <w:t>X</w:t>
                      </w:r>
                    </w:p>
                  </w:txbxContent>
                </v:textbox>
              </v:shape>
              <v:line id="_x0000_s1479" style="position:absolute" from="8739,12738" to="9153,12738" strokeweight="1pt">
                <v:stroke endarrow="open" endarrowwidth="narrow" endarrowlength="short"/>
              </v:line>
            </v:group>
            <v:shape id="_x0000_s1480" type="#_x0000_t202" style="position:absolute;left:9684;top:11208;width:315;height:360" filled="f" stroked="f">
              <v:textbox style="mso-next-textbox:#_x0000_s1480" inset=".1mm,.1mm,.1mm,.1mm">
                <w:txbxContent>
                  <w:p w:rsidR="005E3A86" w:rsidRDefault="005E3A86" w:rsidP="00DD70CB">
                    <w:r>
                      <w:t>Y</w:t>
                    </w:r>
                  </w:p>
                </w:txbxContent>
              </v:textbox>
            </v:shape>
            <v:line id="_x0000_s1481" style="position:absolute" from="9612,11199" to="10026,11199" strokeweight="1pt">
              <v:stroke endarrow="open" endarrowwidth="narrow" endarrowlength="short"/>
            </v:line>
            <v:shape id="_x0000_s1482" type="#_x0000_t202" style="position:absolute;left:8757;top:10533;width:315;height:360" filled="f" stroked="f">
              <v:textbox style="mso-next-textbox:#_x0000_s1482" inset=".1mm,.1mm,.1mm,.1mm">
                <w:txbxContent>
                  <w:p w:rsidR="005E3A86" w:rsidRDefault="005E3A86" w:rsidP="00DD70CB">
                    <w:r>
                      <w:t>Z</w:t>
                    </w:r>
                  </w:p>
                </w:txbxContent>
              </v:textbox>
            </v:shape>
            <v:line id="_x0000_s1483" style="position:absolute" from="8685,10524" to="9099,10524" strokeweight="1pt">
              <v:stroke endarrow="open" endarrowwidth="narrow" endarrowlength="short"/>
            </v:line>
          </v:group>
        </w:pict>
      </w:r>
      <w:r w:rsidR="0065560C">
        <w:t>Assembler les pièces de la mallette et faire vérifier par le professeur.</w:t>
      </w:r>
    </w:p>
    <w:p w:rsidR="0065560C" w:rsidRDefault="0065560C" w:rsidP="00DD70CB">
      <w:pPr>
        <w:ind w:left="357"/>
        <w:jc w:val="both"/>
      </w:pPr>
    </w:p>
    <w:p w:rsidR="008C3151" w:rsidRDefault="008C3151" w:rsidP="00DD70CB">
      <w:pPr>
        <w:ind w:left="357"/>
        <w:jc w:val="both"/>
      </w:pPr>
    </w:p>
    <w:p w:rsidR="00DF085F" w:rsidRDefault="00F81BD2" w:rsidP="00DF085F">
      <w:pPr>
        <w:numPr>
          <w:ilvl w:val="0"/>
          <w:numId w:val="21"/>
        </w:numPr>
        <w:tabs>
          <w:tab w:val="clear" w:pos="720"/>
        </w:tabs>
        <w:spacing w:before="240" w:after="120"/>
        <w:ind w:left="284" w:hanging="284"/>
        <w:jc w:val="both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720192" behindDoc="0" locked="0" layoutInCell="1" allowOverlap="1">
            <wp:simplePos x="0" y="0"/>
            <wp:positionH relativeFrom="column">
              <wp:posOffset>3435985</wp:posOffset>
            </wp:positionH>
            <wp:positionV relativeFrom="paragraph">
              <wp:posOffset>480060</wp:posOffset>
            </wp:positionV>
            <wp:extent cx="2257425" cy="1690370"/>
            <wp:effectExtent l="19050" t="0" r="9525" b="0"/>
            <wp:wrapSquare wrapText="bothSides"/>
            <wp:docPr id="12" name="Image 1" descr="DSCF8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8640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85F">
        <w:rPr>
          <w:b/>
          <w:bCs/>
        </w:rPr>
        <w:t xml:space="preserve">FONCTIONNEMENT DU </w:t>
      </w:r>
      <w:r w:rsidR="0012623B">
        <w:rPr>
          <w:b/>
          <w:bCs/>
        </w:rPr>
        <w:t>DE</w:t>
      </w:r>
      <w:r w:rsidR="00DF085F">
        <w:rPr>
          <w:b/>
          <w:bCs/>
        </w:rPr>
        <w:t>VEROUILLAGE :</w:t>
      </w:r>
    </w:p>
    <w:p w:rsidR="00DF085F" w:rsidRDefault="00DF085F" w:rsidP="00DF085F">
      <w:pPr>
        <w:numPr>
          <w:ilvl w:val="1"/>
          <w:numId w:val="21"/>
        </w:numPr>
        <w:spacing w:before="240" w:after="120"/>
        <w:jc w:val="both"/>
        <w:rPr>
          <w:b/>
        </w:rPr>
      </w:pPr>
      <w:r>
        <w:rPr>
          <w:b/>
        </w:rPr>
        <w:t>Pièces impliquées :</w:t>
      </w:r>
    </w:p>
    <w:p w:rsidR="0065560C" w:rsidRDefault="00DF085F" w:rsidP="004E1D7B">
      <w:pPr>
        <w:ind w:left="357"/>
        <w:jc w:val="both"/>
      </w:pPr>
      <w:r>
        <w:t>Etablir la liste des pièces impliquées dans le déverrouillage</w:t>
      </w:r>
      <w:r w:rsidR="004E1D7B">
        <w:t xml:space="preserve"> (voir la nomenclature)</w:t>
      </w:r>
      <w:r>
        <w:t>.</w:t>
      </w:r>
    </w:p>
    <w:p w:rsidR="00566CAD" w:rsidRPr="00DB53C6" w:rsidRDefault="008C3151" w:rsidP="004E1D7B">
      <w:pPr>
        <w:pStyle w:val="Paragraphedeliste"/>
        <w:numPr>
          <w:ilvl w:val="0"/>
          <w:numId w:val="22"/>
        </w:numPr>
        <w:jc w:val="both"/>
      </w:pPr>
      <w:r w:rsidRPr="00DB53C6">
        <w:t>………………………………………</w:t>
      </w:r>
    </w:p>
    <w:p w:rsidR="008C3151" w:rsidRPr="00DB53C6" w:rsidRDefault="008C3151" w:rsidP="008C3151">
      <w:pPr>
        <w:pStyle w:val="Paragraphedeliste"/>
        <w:numPr>
          <w:ilvl w:val="0"/>
          <w:numId w:val="22"/>
        </w:numPr>
        <w:jc w:val="both"/>
      </w:pPr>
      <w:r w:rsidRPr="00DB53C6">
        <w:t>………………………………………</w:t>
      </w:r>
    </w:p>
    <w:p w:rsidR="008C3151" w:rsidRPr="00DB53C6" w:rsidRDefault="008C3151" w:rsidP="008C3151">
      <w:pPr>
        <w:pStyle w:val="Paragraphedeliste"/>
        <w:numPr>
          <w:ilvl w:val="0"/>
          <w:numId w:val="22"/>
        </w:numPr>
        <w:jc w:val="both"/>
      </w:pPr>
      <w:r w:rsidRPr="00DB53C6">
        <w:t>………………………………………</w:t>
      </w:r>
    </w:p>
    <w:p w:rsidR="004E1D7B" w:rsidRPr="00DB53C6" w:rsidRDefault="004E1D7B" w:rsidP="008C3151">
      <w:pPr>
        <w:jc w:val="both"/>
      </w:pPr>
    </w:p>
    <w:p w:rsidR="008C3151" w:rsidRPr="00DB53C6" w:rsidRDefault="008C3151" w:rsidP="008C3151">
      <w:pPr>
        <w:pStyle w:val="Paragraphedeliste"/>
        <w:numPr>
          <w:ilvl w:val="0"/>
          <w:numId w:val="22"/>
        </w:numPr>
        <w:jc w:val="both"/>
      </w:pPr>
      <w:r w:rsidRPr="00DB53C6">
        <w:t>………………………………………</w:t>
      </w:r>
    </w:p>
    <w:p w:rsidR="008C3151" w:rsidRPr="00DB53C6" w:rsidRDefault="008C3151" w:rsidP="008C3151">
      <w:pPr>
        <w:pStyle w:val="Paragraphedeliste"/>
        <w:numPr>
          <w:ilvl w:val="0"/>
          <w:numId w:val="22"/>
        </w:numPr>
        <w:jc w:val="both"/>
      </w:pPr>
      <w:r w:rsidRPr="00DB53C6">
        <w:t>………………………………………</w:t>
      </w:r>
    </w:p>
    <w:p w:rsidR="008C3151" w:rsidRPr="00DB53C6" w:rsidRDefault="008C3151" w:rsidP="008C3151">
      <w:pPr>
        <w:pStyle w:val="Paragraphedeliste"/>
        <w:numPr>
          <w:ilvl w:val="0"/>
          <w:numId w:val="22"/>
        </w:numPr>
        <w:jc w:val="both"/>
      </w:pPr>
      <w:r w:rsidRPr="00DB53C6">
        <w:t>………………………………………</w:t>
      </w:r>
    </w:p>
    <w:p w:rsidR="00566CAD" w:rsidRPr="00DB53C6" w:rsidRDefault="00566CAD" w:rsidP="008C3151">
      <w:pPr>
        <w:pStyle w:val="Paragraphedeliste"/>
        <w:ind w:left="717"/>
        <w:jc w:val="both"/>
      </w:pPr>
    </w:p>
    <w:p w:rsidR="008C3151" w:rsidRPr="00DB53C6" w:rsidRDefault="00F81BD2" w:rsidP="008C3151">
      <w:pPr>
        <w:pStyle w:val="Paragraphedeliste"/>
        <w:numPr>
          <w:ilvl w:val="0"/>
          <w:numId w:val="22"/>
        </w:numPr>
        <w:jc w:val="both"/>
      </w:pPr>
      <w:r w:rsidRPr="00DB53C6">
        <w:rPr>
          <w:noProof/>
        </w:rPr>
        <w:drawing>
          <wp:anchor distT="0" distB="0" distL="114300" distR="114300" simplePos="0" relativeHeight="251722240" behindDoc="0" locked="0" layoutInCell="1" allowOverlap="1">
            <wp:simplePos x="0" y="0"/>
            <wp:positionH relativeFrom="column">
              <wp:posOffset>2936240</wp:posOffset>
            </wp:positionH>
            <wp:positionV relativeFrom="paragraph">
              <wp:posOffset>133985</wp:posOffset>
            </wp:positionV>
            <wp:extent cx="3393440" cy="977900"/>
            <wp:effectExtent l="19050" t="0" r="0" b="0"/>
            <wp:wrapSquare wrapText="bothSides"/>
            <wp:docPr id="13" name="Image 6" descr="DSCF8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8634.JPG"/>
                    <pic:cNvPicPr/>
                  </pic:nvPicPr>
                  <pic:blipFill>
                    <a:blip r:embed="rId14" cstate="print"/>
                    <a:srcRect t="29262" b="32670"/>
                    <a:stretch>
                      <a:fillRect/>
                    </a:stretch>
                  </pic:blipFill>
                  <pic:spPr>
                    <a:xfrm>
                      <a:off x="0" y="0"/>
                      <a:ext cx="339344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3151" w:rsidRPr="00DB53C6">
        <w:t>………………………………………</w:t>
      </w:r>
    </w:p>
    <w:p w:rsidR="00F14B0C" w:rsidRPr="00DB53C6" w:rsidRDefault="00F14B0C" w:rsidP="008C3151">
      <w:pPr>
        <w:ind w:left="357"/>
        <w:jc w:val="both"/>
      </w:pPr>
    </w:p>
    <w:p w:rsidR="008C3151" w:rsidRPr="00DB53C6" w:rsidRDefault="008C3151" w:rsidP="008C3151">
      <w:pPr>
        <w:pStyle w:val="Paragraphedeliste"/>
        <w:numPr>
          <w:ilvl w:val="0"/>
          <w:numId w:val="22"/>
        </w:numPr>
        <w:jc w:val="both"/>
      </w:pPr>
      <w:r w:rsidRPr="00DB53C6">
        <w:t>………………………………………</w:t>
      </w:r>
    </w:p>
    <w:p w:rsidR="008C3151" w:rsidRDefault="008C3151">
      <w:r>
        <w:br w:type="page"/>
      </w:r>
    </w:p>
    <w:p w:rsidR="00C467AA" w:rsidRDefault="00C467AA" w:rsidP="00C467AA">
      <w:pPr>
        <w:numPr>
          <w:ilvl w:val="1"/>
          <w:numId w:val="21"/>
        </w:numPr>
        <w:spacing w:before="240" w:after="120"/>
        <w:jc w:val="both"/>
        <w:rPr>
          <w:b/>
        </w:rPr>
      </w:pPr>
      <w:r w:rsidRPr="00C467AA">
        <w:rPr>
          <w:b/>
        </w:rPr>
        <w:t xml:space="preserve">Expliquer le fonctionnement (texte, </w:t>
      </w:r>
      <w:r w:rsidR="00DB53C6" w:rsidRPr="00C467AA">
        <w:rPr>
          <w:b/>
        </w:rPr>
        <w:t>schéma</w:t>
      </w:r>
      <w:r w:rsidR="00DB53C6">
        <w:rPr>
          <w:b/>
        </w:rPr>
        <w:t>s, images</w:t>
      </w:r>
      <w:r w:rsidR="00DB53C6" w:rsidRPr="00C467AA">
        <w:rPr>
          <w:b/>
        </w:rPr>
        <w:t>).</w:t>
      </w:r>
    </w:p>
    <w:p w:rsidR="0012623B" w:rsidRPr="00DB53C6" w:rsidRDefault="00DB53C6" w:rsidP="00DB53C6">
      <w:pPr>
        <w:spacing w:line="360" w:lineRule="auto"/>
        <w:ind w:left="357"/>
        <w:jc w:val="both"/>
      </w:pPr>
      <w:r w:rsidRPr="00DB53C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12623B" w:rsidRPr="00DB53C6">
        <w:t>.</w:t>
      </w:r>
    </w:p>
    <w:p w:rsidR="00566CAD" w:rsidRDefault="00566CAD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DB53C6" w:rsidRDefault="00DB53C6" w:rsidP="00D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57"/>
        <w:jc w:val="both"/>
      </w:pPr>
    </w:p>
    <w:p w:rsidR="00F14B0C" w:rsidRPr="00765D8A" w:rsidRDefault="00F14B0C" w:rsidP="00765D8A">
      <w:pPr>
        <w:spacing w:before="120" w:after="120"/>
        <w:rPr>
          <w:b/>
          <w:sz w:val="28"/>
          <w:szCs w:val="28"/>
          <w:u w:val="single"/>
        </w:rPr>
      </w:pPr>
    </w:p>
    <w:sectPr w:rsidR="00F14B0C" w:rsidRPr="00765D8A" w:rsidSect="0071483B">
      <w:footerReference w:type="default" r:id="rId15"/>
      <w:type w:val="continuous"/>
      <w:pgSz w:w="11906" w:h="16838" w:code="9"/>
      <w:pgMar w:top="1417" w:right="1417" w:bottom="1417" w:left="1417" w:header="362" w:footer="25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A86" w:rsidRDefault="005E3A86">
      <w:r>
        <w:separator/>
      </w:r>
    </w:p>
  </w:endnote>
  <w:endnote w:type="continuationSeparator" w:id="0">
    <w:p w:rsidR="005E3A86" w:rsidRDefault="005E3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86" w:rsidRPr="00F44BF9" w:rsidRDefault="005E3A86" w:rsidP="00F44BF9">
    <w:pPr>
      <w:pStyle w:val="Pieddepage"/>
      <w:tabs>
        <w:tab w:val="clear" w:pos="4536"/>
        <w:tab w:val="center" w:pos="3828"/>
      </w:tabs>
      <w:rPr>
        <w:b/>
        <w:sz w:val="28"/>
      </w:rPr>
    </w:pPr>
    <w:r>
      <w:rPr>
        <w:b/>
        <w:noProof/>
      </w:rPr>
      <w:drawing>
        <wp:inline distT="0" distB="0" distL="0" distR="0">
          <wp:extent cx="1841648" cy="1326386"/>
          <wp:effectExtent l="19050" t="0" r="6202" b="0"/>
          <wp:docPr id="4" name="Image 3" descr="Logo STI2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I2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1648" cy="1326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44BF9">
      <w:rPr>
        <w:b/>
        <w:sz w:val="28"/>
      </w:rPr>
      <w:tab/>
    </w:r>
    <w:r>
      <w:rPr>
        <w:b/>
        <w:sz w:val="28"/>
      </w:rPr>
      <w:tab/>
    </w:r>
    <w:r w:rsidRPr="00F44BF9">
      <w:rPr>
        <w:b/>
        <w:sz w:val="28"/>
      </w:rPr>
      <w:t>Lycée de TAAONE – Tahiti – Polynésie Française</w:t>
    </w:r>
  </w:p>
  <w:p w:rsidR="005E3A86" w:rsidRPr="00F44BF9" w:rsidRDefault="005E3A86" w:rsidP="00F44BF9">
    <w:pPr>
      <w:pStyle w:val="Pieddepage"/>
      <w:tabs>
        <w:tab w:val="clear" w:pos="4536"/>
        <w:tab w:val="center" w:pos="3828"/>
      </w:tabs>
      <w:rPr>
        <w:b/>
      </w:rPr>
    </w:pPr>
    <w:r w:rsidRPr="00F44BF9">
      <w:rPr>
        <w:b/>
        <w:sz w:val="28"/>
      </w:rPr>
      <w:tab/>
    </w:r>
    <w:r>
      <w:rPr>
        <w:b/>
        <w:sz w:val="28"/>
      </w:rPr>
      <w:tab/>
    </w:r>
    <w:r w:rsidRPr="00F44BF9">
      <w:rPr>
        <w:b/>
        <w:sz w:val="28"/>
      </w:rPr>
      <w:t>Enseignements Technologiques Transversaux</w:t>
    </w:r>
  </w:p>
  <w:p w:rsidR="005E3A86" w:rsidRPr="009E432B" w:rsidRDefault="005E3A86" w:rsidP="00FC1BB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A86" w:rsidRDefault="005E3A86">
      <w:r>
        <w:separator/>
      </w:r>
    </w:p>
  </w:footnote>
  <w:footnote w:type="continuationSeparator" w:id="0">
    <w:p w:rsidR="005E3A86" w:rsidRDefault="005E3A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5FD3"/>
    <w:multiLevelType w:val="multilevel"/>
    <w:tmpl w:val="D4AC56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4364738"/>
    <w:multiLevelType w:val="hybridMultilevel"/>
    <w:tmpl w:val="46A0BAA8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58F781A"/>
    <w:multiLevelType w:val="hybridMultilevel"/>
    <w:tmpl w:val="7CC4D2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151615"/>
    <w:multiLevelType w:val="hybridMultilevel"/>
    <w:tmpl w:val="C65652A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F1BE3"/>
    <w:multiLevelType w:val="hybridMultilevel"/>
    <w:tmpl w:val="3A286A30"/>
    <w:lvl w:ilvl="0" w:tplc="0D2CC02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36BBA"/>
    <w:multiLevelType w:val="hybridMultilevel"/>
    <w:tmpl w:val="2734768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4E1C71"/>
    <w:multiLevelType w:val="multilevel"/>
    <w:tmpl w:val="EDAEC1B2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23897A43"/>
    <w:multiLevelType w:val="hybridMultilevel"/>
    <w:tmpl w:val="46A0BAA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5A11F4"/>
    <w:multiLevelType w:val="hybridMultilevel"/>
    <w:tmpl w:val="D542C6CA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40C60FD"/>
    <w:multiLevelType w:val="hybridMultilevel"/>
    <w:tmpl w:val="3248633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D549C"/>
    <w:multiLevelType w:val="hybridMultilevel"/>
    <w:tmpl w:val="96688184"/>
    <w:lvl w:ilvl="0" w:tplc="45C87DC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97A34"/>
    <w:multiLevelType w:val="hybridMultilevel"/>
    <w:tmpl w:val="AD10D70C"/>
    <w:lvl w:ilvl="0" w:tplc="040C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2">
    <w:nsid w:val="4EBB2682"/>
    <w:multiLevelType w:val="multilevel"/>
    <w:tmpl w:val="7B7262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53A81F15"/>
    <w:multiLevelType w:val="multilevel"/>
    <w:tmpl w:val="103E8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4620282"/>
    <w:multiLevelType w:val="hybridMultilevel"/>
    <w:tmpl w:val="713A207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548B2BB2"/>
    <w:multiLevelType w:val="hybridMultilevel"/>
    <w:tmpl w:val="11FEA27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A152C15"/>
    <w:multiLevelType w:val="hybridMultilevel"/>
    <w:tmpl w:val="D182EB52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5B35401D"/>
    <w:multiLevelType w:val="hybridMultilevel"/>
    <w:tmpl w:val="A820412C"/>
    <w:lvl w:ilvl="0" w:tplc="850C8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3021F"/>
    <w:multiLevelType w:val="hybridMultilevel"/>
    <w:tmpl w:val="22CEB81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B56D44"/>
    <w:multiLevelType w:val="hybridMultilevel"/>
    <w:tmpl w:val="3B9067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6A433F"/>
    <w:multiLevelType w:val="hybridMultilevel"/>
    <w:tmpl w:val="D2742864"/>
    <w:lvl w:ilvl="0" w:tplc="82EC3BA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6F321204"/>
    <w:multiLevelType w:val="hybridMultilevel"/>
    <w:tmpl w:val="BE3CBB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45173D"/>
    <w:multiLevelType w:val="multilevel"/>
    <w:tmpl w:val="EDAEC1B2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7B327E0A"/>
    <w:multiLevelType w:val="hybridMultilevel"/>
    <w:tmpl w:val="556ED9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"/>
  </w:num>
  <w:num w:numId="5">
    <w:abstractNumId w:val="8"/>
  </w:num>
  <w:num w:numId="6">
    <w:abstractNumId w:val="19"/>
  </w:num>
  <w:num w:numId="7">
    <w:abstractNumId w:val="9"/>
  </w:num>
  <w:num w:numId="8">
    <w:abstractNumId w:val="4"/>
  </w:num>
  <w:num w:numId="9">
    <w:abstractNumId w:val="13"/>
  </w:num>
  <w:num w:numId="10">
    <w:abstractNumId w:val="23"/>
  </w:num>
  <w:num w:numId="11">
    <w:abstractNumId w:val="5"/>
  </w:num>
  <w:num w:numId="12">
    <w:abstractNumId w:val="2"/>
  </w:num>
  <w:num w:numId="13">
    <w:abstractNumId w:val="18"/>
  </w:num>
  <w:num w:numId="14">
    <w:abstractNumId w:val="11"/>
  </w:num>
  <w:num w:numId="15">
    <w:abstractNumId w:val="16"/>
  </w:num>
  <w:num w:numId="16">
    <w:abstractNumId w:val="12"/>
  </w:num>
  <w:num w:numId="17">
    <w:abstractNumId w:val="15"/>
  </w:num>
  <w:num w:numId="18">
    <w:abstractNumId w:val="0"/>
  </w:num>
  <w:num w:numId="19">
    <w:abstractNumId w:val="21"/>
  </w:num>
  <w:num w:numId="20">
    <w:abstractNumId w:val="17"/>
  </w:num>
  <w:num w:numId="21">
    <w:abstractNumId w:val="6"/>
  </w:num>
  <w:num w:numId="22">
    <w:abstractNumId w:val="20"/>
  </w:num>
  <w:num w:numId="23">
    <w:abstractNumId w:val="22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hyphenationZone w:val="425"/>
  <w:drawingGridHorizontalSpacing w:val="120"/>
  <w:drawingGridVerticalSpacing w:val="181"/>
  <w:displayHorizontalDrawingGridEvery w:val="2"/>
  <w:noPunctuationKerning/>
  <w:characterSpacingControl w:val="doNotCompress"/>
  <w:savePreviewPicture/>
  <w:hdrShapeDefaults>
    <o:shapedefaults v:ext="edit" spidmax="21505">
      <o:colormenu v:ext="edit" fillcolor="#ff9" strokecolor="navy"/>
    </o:shapedefaults>
  </w:hdrShapeDefaults>
  <w:footnotePr>
    <w:footnote w:id="-1"/>
    <w:footnote w:id="0"/>
  </w:footnotePr>
  <w:endnotePr>
    <w:endnote w:id="-1"/>
    <w:endnote w:id="0"/>
  </w:endnotePr>
  <w:compat/>
  <w:rsids>
    <w:rsidRoot w:val="00955A13"/>
    <w:rsid w:val="0001010D"/>
    <w:rsid w:val="00015AD7"/>
    <w:rsid w:val="00017597"/>
    <w:rsid w:val="00023F37"/>
    <w:rsid w:val="000304BD"/>
    <w:rsid w:val="00037076"/>
    <w:rsid w:val="00070A0D"/>
    <w:rsid w:val="00086E46"/>
    <w:rsid w:val="000B6741"/>
    <w:rsid w:val="000E762D"/>
    <w:rsid w:val="000F276C"/>
    <w:rsid w:val="000F5E9F"/>
    <w:rsid w:val="000F6DF7"/>
    <w:rsid w:val="00102133"/>
    <w:rsid w:val="00105484"/>
    <w:rsid w:val="0012623B"/>
    <w:rsid w:val="0013382D"/>
    <w:rsid w:val="001602FB"/>
    <w:rsid w:val="00165EA2"/>
    <w:rsid w:val="001A0AA2"/>
    <w:rsid w:val="001A499E"/>
    <w:rsid w:val="001A588E"/>
    <w:rsid w:val="001B09D3"/>
    <w:rsid w:val="001B3131"/>
    <w:rsid w:val="001B51DD"/>
    <w:rsid w:val="001C7DE1"/>
    <w:rsid w:val="001D20E7"/>
    <w:rsid w:val="001E200A"/>
    <w:rsid w:val="001F4539"/>
    <w:rsid w:val="001F6097"/>
    <w:rsid w:val="001F62B9"/>
    <w:rsid w:val="00203448"/>
    <w:rsid w:val="002112F5"/>
    <w:rsid w:val="00216AEA"/>
    <w:rsid w:val="00224A66"/>
    <w:rsid w:val="0023337A"/>
    <w:rsid w:val="0024142B"/>
    <w:rsid w:val="00245733"/>
    <w:rsid w:val="002744E4"/>
    <w:rsid w:val="00296D04"/>
    <w:rsid w:val="002A3141"/>
    <w:rsid w:val="002B4144"/>
    <w:rsid w:val="002B4855"/>
    <w:rsid w:val="002C34E6"/>
    <w:rsid w:val="002D3066"/>
    <w:rsid w:val="002E215E"/>
    <w:rsid w:val="002E707D"/>
    <w:rsid w:val="002F1FC7"/>
    <w:rsid w:val="002F263A"/>
    <w:rsid w:val="002F678C"/>
    <w:rsid w:val="00302764"/>
    <w:rsid w:val="003320CD"/>
    <w:rsid w:val="00341374"/>
    <w:rsid w:val="00352B5E"/>
    <w:rsid w:val="00366521"/>
    <w:rsid w:val="00381B42"/>
    <w:rsid w:val="003A01AE"/>
    <w:rsid w:val="003A5B69"/>
    <w:rsid w:val="003B4D88"/>
    <w:rsid w:val="003C4205"/>
    <w:rsid w:val="003F232F"/>
    <w:rsid w:val="003F4D1C"/>
    <w:rsid w:val="0043053D"/>
    <w:rsid w:val="00471189"/>
    <w:rsid w:val="00475B29"/>
    <w:rsid w:val="0048629E"/>
    <w:rsid w:val="004A6CA0"/>
    <w:rsid w:val="004B2A1B"/>
    <w:rsid w:val="004B304B"/>
    <w:rsid w:val="004B58F5"/>
    <w:rsid w:val="004C038F"/>
    <w:rsid w:val="004E1D7B"/>
    <w:rsid w:val="004E2FB8"/>
    <w:rsid w:val="0050576F"/>
    <w:rsid w:val="0053672B"/>
    <w:rsid w:val="00563071"/>
    <w:rsid w:val="00566CAD"/>
    <w:rsid w:val="005854D7"/>
    <w:rsid w:val="0059762E"/>
    <w:rsid w:val="005B1D9E"/>
    <w:rsid w:val="005B4F62"/>
    <w:rsid w:val="005D130E"/>
    <w:rsid w:val="005D4212"/>
    <w:rsid w:val="005E3A86"/>
    <w:rsid w:val="00600314"/>
    <w:rsid w:val="0060435C"/>
    <w:rsid w:val="00621BE5"/>
    <w:rsid w:val="00627C17"/>
    <w:rsid w:val="00634ED0"/>
    <w:rsid w:val="00635B13"/>
    <w:rsid w:val="006405A4"/>
    <w:rsid w:val="0065560C"/>
    <w:rsid w:val="006621CB"/>
    <w:rsid w:val="006650C3"/>
    <w:rsid w:val="00677085"/>
    <w:rsid w:val="0068382D"/>
    <w:rsid w:val="00696C0F"/>
    <w:rsid w:val="006A7D35"/>
    <w:rsid w:val="006A7F59"/>
    <w:rsid w:val="006D32D2"/>
    <w:rsid w:val="006D66B2"/>
    <w:rsid w:val="006E7A5A"/>
    <w:rsid w:val="00706F53"/>
    <w:rsid w:val="0071116E"/>
    <w:rsid w:val="0071483B"/>
    <w:rsid w:val="0071593D"/>
    <w:rsid w:val="00717168"/>
    <w:rsid w:val="007204BD"/>
    <w:rsid w:val="0072184A"/>
    <w:rsid w:val="007225EE"/>
    <w:rsid w:val="007251BF"/>
    <w:rsid w:val="00725BCB"/>
    <w:rsid w:val="00762D99"/>
    <w:rsid w:val="00765D8A"/>
    <w:rsid w:val="0078526B"/>
    <w:rsid w:val="0079647D"/>
    <w:rsid w:val="007A7700"/>
    <w:rsid w:val="007B499E"/>
    <w:rsid w:val="007B4EB1"/>
    <w:rsid w:val="007B7193"/>
    <w:rsid w:val="007D3927"/>
    <w:rsid w:val="007D4C87"/>
    <w:rsid w:val="007E1A7C"/>
    <w:rsid w:val="007F1AD4"/>
    <w:rsid w:val="00813D01"/>
    <w:rsid w:val="008249F0"/>
    <w:rsid w:val="00830C19"/>
    <w:rsid w:val="00850274"/>
    <w:rsid w:val="00860F78"/>
    <w:rsid w:val="008764E2"/>
    <w:rsid w:val="0089179E"/>
    <w:rsid w:val="008C028C"/>
    <w:rsid w:val="008C3151"/>
    <w:rsid w:val="008C45E9"/>
    <w:rsid w:val="008E5DF3"/>
    <w:rsid w:val="008F48F4"/>
    <w:rsid w:val="00913C36"/>
    <w:rsid w:val="00921FB1"/>
    <w:rsid w:val="00922B14"/>
    <w:rsid w:val="00925F29"/>
    <w:rsid w:val="00955A13"/>
    <w:rsid w:val="00960B2C"/>
    <w:rsid w:val="0097046C"/>
    <w:rsid w:val="0098404F"/>
    <w:rsid w:val="009D25C3"/>
    <w:rsid w:val="009E2082"/>
    <w:rsid w:val="00A045B4"/>
    <w:rsid w:val="00A144B6"/>
    <w:rsid w:val="00A22A95"/>
    <w:rsid w:val="00A24831"/>
    <w:rsid w:val="00A25295"/>
    <w:rsid w:val="00A305CD"/>
    <w:rsid w:val="00A356E1"/>
    <w:rsid w:val="00A4341A"/>
    <w:rsid w:val="00A635BD"/>
    <w:rsid w:val="00A6635B"/>
    <w:rsid w:val="00A66419"/>
    <w:rsid w:val="00A82E2A"/>
    <w:rsid w:val="00AA51BB"/>
    <w:rsid w:val="00AB6EE6"/>
    <w:rsid w:val="00AC7860"/>
    <w:rsid w:val="00AD7F25"/>
    <w:rsid w:val="00B05273"/>
    <w:rsid w:val="00B137DA"/>
    <w:rsid w:val="00B502EE"/>
    <w:rsid w:val="00B65B98"/>
    <w:rsid w:val="00B74AE0"/>
    <w:rsid w:val="00B94AE3"/>
    <w:rsid w:val="00BA4250"/>
    <w:rsid w:val="00BA5C6C"/>
    <w:rsid w:val="00C04D32"/>
    <w:rsid w:val="00C25CF8"/>
    <w:rsid w:val="00C3393D"/>
    <w:rsid w:val="00C467AA"/>
    <w:rsid w:val="00C60A24"/>
    <w:rsid w:val="00C63B91"/>
    <w:rsid w:val="00C66053"/>
    <w:rsid w:val="00C7430C"/>
    <w:rsid w:val="00C76D83"/>
    <w:rsid w:val="00CA0D63"/>
    <w:rsid w:val="00CB4A12"/>
    <w:rsid w:val="00CB72B1"/>
    <w:rsid w:val="00CC102F"/>
    <w:rsid w:val="00CD15AF"/>
    <w:rsid w:val="00CD793C"/>
    <w:rsid w:val="00D00AEF"/>
    <w:rsid w:val="00D034CA"/>
    <w:rsid w:val="00D22F57"/>
    <w:rsid w:val="00D46DFD"/>
    <w:rsid w:val="00D532C3"/>
    <w:rsid w:val="00D67B9F"/>
    <w:rsid w:val="00D83D99"/>
    <w:rsid w:val="00D84CFA"/>
    <w:rsid w:val="00D97D66"/>
    <w:rsid w:val="00DA5F9E"/>
    <w:rsid w:val="00DB53C6"/>
    <w:rsid w:val="00DC4605"/>
    <w:rsid w:val="00DC5F73"/>
    <w:rsid w:val="00DD065D"/>
    <w:rsid w:val="00DD3A8F"/>
    <w:rsid w:val="00DD5D6C"/>
    <w:rsid w:val="00DD7004"/>
    <w:rsid w:val="00DD70CB"/>
    <w:rsid w:val="00DE2342"/>
    <w:rsid w:val="00DE3DAB"/>
    <w:rsid w:val="00DF01B9"/>
    <w:rsid w:val="00DF085F"/>
    <w:rsid w:val="00DF2820"/>
    <w:rsid w:val="00E230FA"/>
    <w:rsid w:val="00E23FDC"/>
    <w:rsid w:val="00E33128"/>
    <w:rsid w:val="00E44B5D"/>
    <w:rsid w:val="00E45682"/>
    <w:rsid w:val="00E663FC"/>
    <w:rsid w:val="00E865BE"/>
    <w:rsid w:val="00EA283C"/>
    <w:rsid w:val="00EF35C1"/>
    <w:rsid w:val="00F14B0C"/>
    <w:rsid w:val="00F34226"/>
    <w:rsid w:val="00F42C4F"/>
    <w:rsid w:val="00F44BF9"/>
    <w:rsid w:val="00F81BD2"/>
    <w:rsid w:val="00FB0DB4"/>
    <w:rsid w:val="00FC1BB3"/>
    <w:rsid w:val="00FC21DB"/>
    <w:rsid w:val="00FC2AC0"/>
    <w:rsid w:val="00FC740E"/>
    <w:rsid w:val="00FD1E7C"/>
    <w:rsid w:val="00FD5BC3"/>
    <w:rsid w:val="00FD5DCD"/>
    <w:rsid w:val="00FD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enu v:ext="edit" fillcolor="#ff9" strokecolor="navy"/>
    </o:shapedefaults>
    <o:shapelayout v:ext="edit">
      <o:idmap v:ext="edit" data="1"/>
      <o:rules v:ext="edit">
        <o:r id="V:Rule1" type="callout" idref="#_x0000_s1596"/>
        <o:r id="V:Rule2" type="callout" idref="#_x0000_s1599"/>
        <o:r id="V:Rule3" type="callout" idref="#_x0000_s1598"/>
        <o:r id="V:Rule4" type="callout" idref="#_x0000_s1597"/>
        <o:r id="V:Rule5" type="arc" idref="#_x0000_s1552"/>
        <o:r id="V:Rule6" type="arc" idref="#_x0000_s1550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0C19"/>
    <w:rPr>
      <w:sz w:val="24"/>
      <w:szCs w:val="24"/>
    </w:rPr>
  </w:style>
  <w:style w:type="paragraph" w:styleId="Titre1">
    <w:name w:val="heading 1"/>
    <w:basedOn w:val="Normal"/>
    <w:next w:val="Normal"/>
    <w:qFormat/>
    <w:rsid w:val="00830C19"/>
    <w:pPr>
      <w:keepNext/>
      <w:jc w:val="center"/>
      <w:outlineLvl w:val="0"/>
    </w:pPr>
    <w:rPr>
      <w:b/>
      <w:bCs/>
      <w:sz w:val="28"/>
    </w:rPr>
  </w:style>
  <w:style w:type="paragraph" w:styleId="Titre2">
    <w:name w:val="heading 2"/>
    <w:basedOn w:val="Normal"/>
    <w:next w:val="Normal"/>
    <w:qFormat/>
    <w:rsid w:val="00830C19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830C19"/>
    <w:pPr>
      <w:keepNext/>
      <w:autoSpaceDE w:val="0"/>
      <w:autoSpaceDN w:val="0"/>
      <w:adjustRightInd w:val="0"/>
      <w:outlineLvl w:val="2"/>
    </w:pPr>
    <w:rPr>
      <w:rFonts w:ascii="TimesNewRoman" w:hAnsi="TimesNewRoman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F28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830C19"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Titre6">
    <w:name w:val="heading 6"/>
    <w:basedOn w:val="Normal"/>
    <w:next w:val="Normal"/>
    <w:qFormat/>
    <w:rsid w:val="0001010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1010D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01010D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DF28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830C19"/>
    <w:pPr>
      <w:spacing w:before="100" w:beforeAutospacing="1" w:after="100" w:afterAutospacing="1"/>
    </w:pPr>
  </w:style>
  <w:style w:type="paragraph" w:styleId="En-tte">
    <w:name w:val="header"/>
    <w:basedOn w:val="Normal"/>
    <w:rsid w:val="00830C1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830C1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30C19"/>
  </w:style>
  <w:style w:type="paragraph" w:styleId="Corpsdetexte">
    <w:name w:val="Body Text"/>
    <w:basedOn w:val="Normal"/>
    <w:rsid w:val="00830C19"/>
    <w:pPr>
      <w:autoSpaceDE w:val="0"/>
      <w:autoSpaceDN w:val="0"/>
      <w:adjustRightInd w:val="0"/>
    </w:pPr>
    <w:rPr>
      <w:sz w:val="20"/>
      <w:szCs w:val="19"/>
    </w:rPr>
  </w:style>
  <w:style w:type="paragraph" w:customStyle="1" w:styleId="Default">
    <w:name w:val="Default"/>
    <w:rsid w:val="00830C19"/>
    <w:pPr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styleId="Corpsdetexte2">
    <w:name w:val="Body Text 2"/>
    <w:basedOn w:val="Normal"/>
    <w:rsid w:val="00830C19"/>
    <w:pPr>
      <w:tabs>
        <w:tab w:val="right" w:pos="10089"/>
      </w:tabs>
    </w:pPr>
    <w:rPr>
      <w:bCs/>
      <w:sz w:val="22"/>
    </w:rPr>
  </w:style>
  <w:style w:type="table" w:styleId="Grilledutableau">
    <w:name w:val="Table Grid"/>
    <w:basedOn w:val="TableauNormal"/>
    <w:rsid w:val="00D97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960B2C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DF2820"/>
    <w:pPr>
      <w:spacing w:after="120"/>
      <w:ind w:left="283"/>
    </w:pPr>
  </w:style>
  <w:style w:type="character" w:styleId="lev">
    <w:name w:val="Strong"/>
    <w:basedOn w:val="Policepardfaut"/>
    <w:qFormat/>
    <w:rsid w:val="00DF2820"/>
    <w:rPr>
      <w:b/>
      <w:bCs/>
    </w:rPr>
  </w:style>
  <w:style w:type="character" w:styleId="Lienhypertexte">
    <w:name w:val="Hyperlink"/>
    <w:basedOn w:val="Policepardfaut"/>
    <w:rsid w:val="00DF2820"/>
    <w:rPr>
      <w:color w:val="0000FF"/>
      <w:u w:val="single"/>
    </w:rPr>
  </w:style>
  <w:style w:type="paragraph" w:customStyle="1" w:styleId="style1">
    <w:name w:val="style1"/>
    <w:basedOn w:val="Normal"/>
    <w:rsid w:val="00DF2820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4E1D7B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E456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254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TPSI</vt:lpstr>
    </vt:vector>
  </TitlesOfParts>
  <Company/>
  <LinksUpToDate>false</LinksUpToDate>
  <CharactersWithSpaces>2029</CharactersWithSpaces>
  <SharedDoc>false</SharedDoc>
  <HLinks>
    <vt:vector size="6" baseType="variant">
      <vt:variant>
        <vt:i4>3670064</vt:i4>
      </vt:variant>
      <vt:variant>
        <vt:i4>3</vt:i4>
      </vt:variant>
      <vt:variant>
        <vt:i4>0</vt:i4>
      </vt:variant>
      <vt:variant>
        <vt:i4>5</vt:i4>
      </vt:variant>
      <vt:variant>
        <vt:lpwstr>../../Ouvre portail avidsen fin 2 B/schema cinematique/vitesse.exe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TPSI</dc:title>
  <dc:creator>JG</dc:creator>
  <cp:lastModifiedBy>RAMA Christophe</cp:lastModifiedBy>
  <cp:revision>5</cp:revision>
  <cp:lastPrinted>2010-12-18T06:59:00Z</cp:lastPrinted>
  <dcterms:created xsi:type="dcterms:W3CDTF">2013-01-31T21:15:00Z</dcterms:created>
  <dcterms:modified xsi:type="dcterms:W3CDTF">2013-02-12T21:59:00Z</dcterms:modified>
</cp:coreProperties>
</file>