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44" w:rsidRPr="00ED1CC8" w:rsidRDefault="00282A44" w:rsidP="00282A44">
      <w:pPr>
        <w:jc w:val="center"/>
        <w:rPr>
          <w:sz w:val="40"/>
          <w:szCs w:val="40"/>
        </w:rPr>
      </w:pPr>
      <w:r w:rsidRPr="00ED1CC8">
        <w:rPr>
          <w:sz w:val="40"/>
          <w:szCs w:val="40"/>
        </w:rPr>
        <w:t>PROJET STI2D EE LYCEE JULES VERNE</w:t>
      </w:r>
    </w:p>
    <w:p w:rsidR="00282A44" w:rsidRPr="00ED1CC8" w:rsidRDefault="00282A44" w:rsidP="00282A44">
      <w:pPr>
        <w:jc w:val="center"/>
        <w:rPr>
          <w:sz w:val="32"/>
          <w:szCs w:val="32"/>
        </w:rPr>
      </w:pPr>
      <w:r w:rsidRPr="00ED1CC8">
        <w:rPr>
          <w:sz w:val="32"/>
          <w:szCs w:val="32"/>
        </w:rPr>
        <w:t xml:space="preserve">SESSION </w:t>
      </w:r>
      <w:r w:rsidR="00313A08" w:rsidRPr="00ED1CC8">
        <w:rPr>
          <w:sz w:val="32"/>
          <w:szCs w:val="32"/>
        </w:rPr>
        <w:fldChar w:fldCharType="begin"/>
      </w:r>
      <w:r w:rsidR="002B6A47" w:rsidRPr="00ED1CC8">
        <w:rPr>
          <w:sz w:val="32"/>
          <w:szCs w:val="32"/>
        </w:rPr>
        <w:instrText xml:space="preserve"> MERGEFIELD Session </w:instrText>
      </w:r>
      <w:r w:rsidR="00313A08" w:rsidRPr="00ED1CC8">
        <w:rPr>
          <w:sz w:val="32"/>
          <w:szCs w:val="32"/>
        </w:rPr>
        <w:fldChar w:fldCharType="separate"/>
      </w:r>
      <w:r w:rsidR="00B9634F" w:rsidRPr="00F45C95">
        <w:rPr>
          <w:noProof/>
          <w:sz w:val="32"/>
          <w:szCs w:val="32"/>
        </w:rPr>
        <w:t>2014</w:t>
      </w:r>
      <w:r w:rsidR="00313A08" w:rsidRPr="00ED1CC8">
        <w:rPr>
          <w:sz w:val="32"/>
          <w:szCs w:val="32"/>
        </w:rPr>
        <w:fldChar w:fldCharType="end"/>
      </w:r>
    </w:p>
    <w:p w:rsidR="00282A44" w:rsidRDefault="00282A44" w:rsidP="00282A44">
      <w:pPr>
        <w:jc w:val="center"/>
      </w:pPr>
      <w:r>
        <w:t>CAHIER DES CHARGES INITIAL</w:t>
      </w:r>
    </w:p>
    <w:p w:rsidR="00282A44" w:rsidRPr="00ED1CC8" w:rsidRDefault="00282A44">
      <w:pPr>
        <w:rPr>
          <w:b/>
        </w:rPr>
      </w:pPr>
      <w:r w:rsidRPr="00ED1CC8">
        <w:rPr>
          <w:b/>
        </w:rPr>
        <w:t xml:space="preserve">Projet : </w:t>
      </w:r>
      <w:r w:rsidR="00313A08" w:rsidRPr="00ED1CC8">
        <w:rPr>
          <w:b/>
        </w:rPr>
        <w:fldChar w:fldCharType="begin"/>
      </w:r>
      <w:r w:rsidR="002B6A47" w:rsidRPr="00ED1CC8">
        <w:rPr>
          <w:b/>
        </w:rPr>
        <w:instrText xml:space="preserve"> MERGEFIELD "Support_de_projet" </w:instrText>
      </w:r>
      <w:r w:rsidR="00313A08" w:rsidRPr="00ED1CC8">
        <w:rPr>
          <w:b/>
        </w:rPr>
        <w:fldChar w:fldCharType="separate"/>
      </w:r>
      <w:r w:rsidR="00B9634F" w:rsidRPr="00F45C95">
        <w:rPr>
          <w:b/>
          <w:noProof/>
        </w:rPr>
        <w:t>Pompage solaire</w:t>
      </w:r>
      <w:r w:rsidR="00313A08" w:rsidRPr="00ED1CC8">
        <w:rPr>
          <w:b/>
        </w:rPr>
        <w:fldChar w:fldCharType="end"/>
      </w:r>
    </w:p>
    <w:p w:rsidR="00282A44" w:rsidRDefault="00282A44">
      <w:r w:rsidRPr="001E6FAF">
        <w:rPr>
          <w:b/>
        </w:rPr>
        <w:t>Intitulé exact du projet :</w:t>
      </w:r>
      <w:r>
        <w:t xml:space="preserve"> </w:t>
      </w:r>
      <w:fldSimple w:instr=" MERGEFIELD Intitulé_exact ">
        <w:r w:rsidR="00B9634F">
          <w:rPr>
            <w:noProof/>
          </w:rPr>
          <w:t>Amélioration de la distribution de l'eau d'un abreuvoir destiné au bétail durant l'estive, via une pompe alimentée par les énergies renouvelables et gestion de l'eau.</w:t>
        </w:r>
      </w:fldSimple>
    </w:p>
    <w:p w:rsidR="00150D92" w:rsidRDefault="00150D92">
      <w:r w:rsidRPr="001E6FAF">
        <w:rPr>
          <w:b/>
        </w:rPr>
        <w:t>Enoncé du besoin :</w:t>
      </w:r>
      <w:r>
        <w:t xml:space="preserve"> </w:t>
      </w:r>
      <w:fldSimple w:instr=" MERGEFIELD Enoncé_du_besoin ">
        <w:r w:rsidR="00B9634F">
          <w:rPr>
            <w:noProof/>
          </w:rPr>
          <w:t>L'éleveur ne désire plus remplir l'abreuvoir à partir de son puit via la pompe de son tracteur. Il désire un système autonome permettant d'alimenter en eau et de gérer de l'abreuvoir.</w:t>
        </w:r>
      </w:fldSimple>
    </w:p>
    <w:p w:rsidR="000621B3" w:rsidRDefault="00313A08">
      <w:r w:rsidRPr="00313A08">
        <w:rPr>
          <w:noProof/>
        </w:rPr>
        <w:pict>
          <v:group id="_x0000_s1040" style="position:absolute;margin-left:91.95pt;margin-top:1.55pt;width:273.9pt;height:420.45pt;z-index:251668480" coordorigin="5337,5635" coordsize="3475,4648">
            <v:rect id="_x0000_s1038" style="position:absolute;left:5337;top:6110;width:3475;height:4173"/>
            <v:rect id="_x0000_s1039" style="position:absolute;left:5337;top:5635;width:1832;height:475">
              <v:textbox style="mso-next-textbox:#_x0000_s1039">
                <w:txbxContent>
                  <w:p w:rsidR="00A100C1" w:rsidRDefault="00313A08">
                    <w:r>
                      <w:fldChar w:fldCharType="begin"/>
                    </w:r>
                    <w:r w:rsidR="00A100C1">
                      <w:instrText xml:space="preserve"> MERGEFIELD Support_de_projet </w:instrText>
                    </w:r>
                    <w:r>
                      <w:fldChar w:fldCharType="separate"/>
                    </w:r>
                    <w:r w:rsidR="00A100C1">
                      <w:rPr>
                        <w:noProof/>
                      </w:rPr>
                      <w:t>Pompage solaire</w:t>
                    </w:r>
                    <w:r>
                      <w:fldChar w:fldCharType="end"/>
                    </w:r>
                  </w:p>
                </w:txbxContent>
              </v:textbox>
            </v:rect>
          </v:group>
        </w:pict>
      </w:r>
    </w:p>
    <w:p w:rsidR="000621B3" w:rsidRDefault="00313A08">
      <w:r w:rsidRPr="00313A08">
        <w:rPr>
          <w:noProof/>
        </w:rPr>
        <w:pict>
          <v:group id="_x0000_s1052" style="position:absolute;margin-left:383.8pt;margin-top:23.95pt;width:89.25pt;height:90.9pt;z-index:251672576" coordorigin="1737,7448" coordsize="1785,1818">
            <v:group id="_x0000_s1053" style="position:absolute;left:2470;top:7448;width:391;height:944" coordorigin="3322,5954" coordsize="568,1537">
              <v:oval id="_x0000_s1054" style="position:absolute;left:3322;top:5954;width:568;height:499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55" type="#_x0000_t32" style="position:absolute;left:3600;top:6453;width:0;height:567" o:connectortype="straight"/>
              <v:shape id="_x0000_s1056" type="#_x0000_t32" style="position:absolute;left:3322;top:6632;width:568;height:0" o:connectortype="straight"/>
              <v:shape id="_x0000_s1057" type="#_x0000_t32" style="position:absolute;left:3600;top:7020;width:290;height:471" o:connectortype="straight"/>
              <v:shape id="_x0000_s1058" type="#_x0000_t32" style="position:absolute;left:3322;top:7020;width:278;height:471;flip:y" o:connectortype="straigh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1737;top:8392;width:1785;height:874" stroked="f">
              <v:textbox style="mso-next-textbox:#_x0000_s1059">
                <w:txbxContent>
                  <w:p w:rsidR="00A100C1" w:rsidRDefault="00A100C1" w:rsidP="003A6B46">
                    <w:pPr>
                      <w:jc w:val="center"/>
                    </w:pPr>
                    <w:r>
                      <w:t>Normes</w:t>
                    </w:r>
                  </w:p>
                </w:txbxContent>
              </v:textbox>
            </v:shape>
          </v:group>
        </w:pict>
      </w:r>
    </w:p>
    <w:p w:rsidR="00150D92" w:rsidRDefault="00313A08">
      <w:r w:rsidRPr="00313A08">
        <w:rPr>
          <w:noProof/>
        </w:rPr>
        <w:pict>
          <v:oval id="_x0000_s1062" style="position:absolute;margin-left:157.2pt;margin-top:.65pt;width:194.05pt;height:70.2pt;z-index:251674624">
            <v:textbox>
              <w:txbxContent>
                <w:p w:rsidR="00A100C1" w:rsidRDefault="00BC26E2" w:rsidP="00950311">
                  <w:r>
                    <w:t>Avoir accès à</w:t>
                  </w:r>
                  <w:r w:rsidR="00A100C1">
                    <w:t xml:space="preserve"> un abreuvoir </w:t>
                  </w:r>
                  <w:r>
                    <w:t xml:space="preserve">rempli </w:t>
                  </w:r>
                  <w:r w:rsidR="00A100C1">
                    <w:t xml:space="preserve">de manière autonome et automatique </w:t>
                  </w:r>
                </w:p>
              </w:txbxContent>
            </v:textbox>
          </v:oval>
        </w:pict>
      </w:r>
    </w:p>
    <w:p w:rsidR="00327E6E" w:rsidRDefault="00313A08">
      <w:r w:rsidRPr="00313A08">
        <w:rPr>
          <w:noProof/>
        </w:rPr>
        <w:pict>
          <v:group id="_x0000_s1080" style="position:absolute;margin-left:-35.65pt;margin-top:7.95pt;width:89.25pt;height:90.9pt;z-index:251684864" coordorigin="1737,7448" coordsize="1785,1818">
            <v:group id="_x0000_s1081" style="position:absolute;left:2470;top:7448;width:391;height:944" coordorigin="3322,5954" coordsize="568,1537">
              <v:oval id="_x0000_s1082" style="position:absolute;left:3322;top:5954;width:568;height:499"/>
              <v:shape id="_x0000_s1083" type="#_x0000_t32" style="position:absolute;left:3600;top:6453;width:0;height:567" o:connectortype="straight"/>
              <v:shape id="_x0000_s1084" type="#_x0000_t32" style="position:absolute;left:3322;top:6632;width:568;height:0" o:connectortype="straight"/>
              <v:shape id="_x0000_s1085" type="#_x0000_t32" style="position:absolute;left:3600;top:7020;width:290;height:471" o:connectortype="straight"/>
              <v:shape id="_x0000_s1086" type="#_x0000_t32" style="position:absolute;left:3322;top:7020;width:278;height:471;flip:y" o:connectortype="straight"/>
            </v:group>
            <v:shape id="_x0000_s1087" type="#_x0000_t202" style="position:absolute;left:1737;top:8392;width:1785;height:874" stroked="f">
              <v:textbox style="mso-next-textbox:#_x0000_s1087">
                <w:txbxContent>
                  <w:p w:rsidR="00A100C1" w:rsidRDefault="00A100C1" w:rsidP="0007021C">
                    <w:pPr>
                      <w:jc w:val="center"/>
                    </w:pPr>
                    <w:r>
                      <w:t>Vaches</w:t>
                    </w:r>
                  </w:p>
                </w:txbxContent>
              </v:textbox>
            </v:shape>
          </v:group>
        </w:pict>
      </w:r>
      <w:r w:rsidRPr="00313A08">
        <w:rPr>
          <w:noProof/>
        </w:rPr>
        <w:pict>
          <v:shape id="_x0000_s1073" type="#_x0000_t32" style="position:absolute;margin-left:351.25pt;margin-top:7.95pt;width:57.5pt;height:64.15pt;flip:x;z-index:251678720" o:connectortype="straight"/>
        </w:pict>
      </w:r>
      <w:r w:rsidRPr="00313A08">
        <w:rPr>
          <w:noProof/>
        </w:rPr>
        <w:pict>
          <v:shape id="_x0000_s1076" type="#_x0000_t32" style="position:absolute;margin-left:58.9pt;margin-top:13.8pt;width:98.3pt;height:17.45pt;flip:y;z-index:251681792" o:connectortype="straight"/>
        </w:pict>
      </w:r>
    </w:p>
    <w:p w:rsidR="00282A44" w:rsidRDefault="00313A08">
      <w:r w:rsidRPr="00313A08">
        <w:rPr>
          <w:noProof/>
        </w:rPr>
        <w:pict>
          <v:shape id="_x0000_s1078" type="#_x0000_t32" style="position:absolute;margin-left:110.7pt;margin-top:1.8pt;width:65.75pt;height:115.85pt;flip:y;z-index:251683840" o:connectortype="straight">
            <v:stroke endarrow="block"/>
          </v:shape>
        </w:pict>
      </w:r>
    </w:p>
    <w:p w:rsidR="00327E6E" w:rsidRDefault="00313A08">
      <w:r w:rsidRPr="00313A08">
        <w:rPr>
          <w:noProof/>
        </w:rPr>
        <w:pict>
          <v:oval id="_x0000_s1061" style="position:absolute;margin-left:157.2pt;margin-top:-.1pt;width:194.05pt;height:71.35pt;z-index:251673600">
            <v:textbox>
              <w:txbxContent>
                <w:p w:rsidR="00A100C1" w:rsidRDefault="00A100C1">
                  <w:r>
                    <w:t xml:space="preserve">Produire de l’énergie électrique à partir des énergies renouvelables </w:t>
                  </w:r>
                </w:p>
              </w:txbxContent>
            </v:textbox>
          </v:oval>
        </w:pict>
      </w:r>
    </w:p>
    <w:p w:rsidR="00327E6E" w:rsidRDefault="00313A08">
      <w:r w:rsidRPr="00313A08">
        <w:rPr>
          <w:noProof/>
        </w:rPr>
        <w:pict>
          <v:group id="_x0000_s1063" style="position:absolute;margin-left:372.1pt;margin-top:8.35pt;width:89.25pt;height:90.9pt;z-index:251675648" coordorigin="1737,7448" coordsize="1785,1818">
            <v:group id="_x0000_s1064" style="position:absolute;left:2470;top:7448;width:391;height:944" coordorigin="3322,5954" coordsize="568,1537">
              <v:oval id="_x0000_s1065" style="position:absolute;left:3322;top:5954;width:568;height:499"/>
              <v:shape id="_x0000_s1066" type="#_x0000_t32" style="position:absolute;left:3600;top:6453;width:0;height:567" o:connectortype="straight"/>
              <v:shape id="_x0000_s1067" type="#_x0000_t32" style="position:absolute;left:3322;top:6632;width:568;height:0" o:connectortype="straight"/>
              <v:shape id="_x0000_s1068" type="#_x0000_t32" style="position:absolute;left:3600;top:7020;width:290;height:471" o:connectortype="straight"/>
              <v:shape id="_x0000_s1069" type="#_x0000_t32" style="position:absolute;left:3322;top:7020;width:278;height:471;flip:y" o:connectortype="straight"/>
            </v:group>
            <v:shape id="_x0000_s1070" type="#_x0000_t202" style="position:absolute;left:1737;top:8392;width:1785;height:874" stroked="f">
              <v:textbox style="mso-next-textbox:#_x0000_s1070">
                <w:txbxContent>
                  <w:p w:rsidR="00A100C1" w:rsidRDefault="00A100C1" w:rsidP="00950311">
                    <w:pPr>
                      <w:jc w:val="center"/>
                    </w:pPr>
                    <w:r>
                      <w:t>Energies renouvelables</w:t>
                    </w:r>
                  </w:p>
                </w:txbxContent>
              </v:textbox>
            </v:shape>
          </v:group>
        </w:pict>
      </w:r>
      <w:r w:rsidRPr="00313A08">
        <w:rPr>
          <w:noProof/>
        </w:rPr>
        <w:pict>
          <v:shape id="_x0000_s1071" type="#_x0000_t32" style="position:absolute;margin-left:346.55pt;margin-top:13.1pt;width:62.2pt;height:26.45pt;z-index:251676672" o:connectortype="straight"/>
        </w:pict>
      </w:r>
    </w:p>
    <w:p w:rsidR="00327E6E" w:rsidRDefault="00313A08">
      <w:r w:rsidRPr="00313A08">
        <w:rPr>
          <w:noProof/>
        </w:rPr>
        <w:pict>
          <v:shape id="_x0000_s1072" type="#_x0000_t32" style="position:absolute;margin-left:256.2pt;margin-top:20.4pt;width:6.75pt;height:16.05pt;z-index:251677696" o:connectortype="straight">
            <v:stroke endarrow="block"/>
          </v:shape>
        </w:pict>
      </w:r>
      <w:r w:rsidRPr="00313A08">
        <w:rPr>
          <w:noProof/>
        </w:rPr>
        <w:pict>
          <v:shape id="_x0000_s1093" type="#_x0000_t32" style="position:absolute;margin-left:288.35pt;margin-top:14.15pt;width:20.3pt;height:86.45pt;flip:y;z-index:251692032" o:connectortype="straight">
            <v:stroke endarrow="block"/>
          </v:shape>
        </w:pict>
      </w:r>
      <w:r w:rsidRPr="00313A08">
        <w:rPr>
          <w:noProof/>
        </w:rPr>
        <w:pict>
          <v:shape id="_x0000_s1077" type="#_x0000_t32" style="position:absolute;margin-left:292.6pt;margin-top:20.35pt;width:111.45pt;height:29.6pt;flip:x;z-index:251682816" o:connectortype="straight"/>
        </w:pict>
      </w:r>
    </w:p>
    <w:p w:rsidR="00327E6E" w:rsidRDefault="00313A08">
      <w:r w:rsidRPr="00313A08">
        <w:rPr>
          <w:noProof/>
        </w:rPr>
        <w:pict>
          <v:oval id="_x0000_s1088" style="position:absolute;margin-left:98.55pt;margin-top:1.1pt;width:194.05pt;height:65pt;z-index:251685888">
            <v:textbox>
              <w:txbxContent>
                <w:p w:rsidR="00A100C1" w:rsidRDefault="00A100C1" w:rsidP="0007021C">
                  <w:r>
                    <w:t xml:space="preserve">Pomper l’eau  </w:t>
                  </w:r>
                </w:p>
              </w:txbxContent>
            </v:textbox>
          </v:oval>
        </w:pict>
      </w:r>
    </w:p>
    <w:p w:rsidR="00327E6E" w:rsidRDefault="00313A08">
      <w:r w:rsidRPr="00313A08">
        <w:rPr>
          <w:noProof/>
        </w:rPr>
        <w:pict>
          <v:shape id="_x0000_s1074" type="#_x0000_t32" style="position:absolute;margin-left:292.6pt;margin-top:14.7pt;width:111.45pt;height:45.15pt;flip:x y;z-index:251679744" o:connectortype="straight"/>
        </w:pict>
      </w:r>
    </w:p>
    <w:p w:rsidR="00327E6E" w:rsidRDefault="00313A08">
      <w:r w:rsidRPr="00313A08">
        <w:rPr>
          <w:noProof/>
        </w:rPr>
        <w:pict>
          <v:shape id="_x0000_s1089" type="#_x0000_t32" style="position:absolute;margin-left:215.4pt;margin-top:15.25pt;width:.75pt;height:10.6pt;flip:y;z-index:251686912" o:connectortype="straight">
            <v:stroke endarrow="block"/>
          </v:shape>
        </w:pict>
      </w:r>
      <w:r w:rsidRPr="00313A08">
        <w:rPr>
          <w:noProof/>
        </w:rPr>
        <w:pict>
          <v:oval id="_x0000_s1075" style="position:absolute;margin-left:152.5pt;margin-top:22.4pt;width:194.05pt;height:65pt;z-index:251680768">
            <v:textbox>
              <w:txbxContent>
                <w:p w:rsidR="00A100C1" w:rsidRDefault="00A100C1" w:rsidP="001E6FAF">
                  <w:r>
                    <w:t xml:space="preserve">Gérer le système  </w:t>
                  </w:r>
                </w:p>
              </w:txbxContent>
            </v:textbox>
          </v:oval>
        </w:pict>
      </w:r>
      <w:r w:rsidRPr="00313A08">
        <w:rPr>
          <w:noProof/>
        </w:rPr>
        <w:pict>
          <v:group id="_x0000_s1044" style="position:absolute;margin-left:372.1pt;margin-top:7.1pt;width:89.25pt;height:90.9pt;z-index:251671552" coordorigin="1737,7448" coordsize="1785,1818">
            <v:group id="_x0000_s1045" style="position:absolute;left:2470;top:7448;width:391;height:944" coordorigin="3322,5954" coordsize="568,1537">
              <v:oval id="_x0000_s1046" style="position:absolute;left:3322;top:5954;width:568;height:499"/>
              <v:shape id="_x0000_s1047" type="#_x0000_t32" style="position:absolute;left:3600;top:6453;width:0;height:567" o:connectortype="straight"/>
              <v:shape id="_x0000_s1048" type="#_x0000_t32" style="position:absolute;left:3322;top:6632;width:568;height:0" o:connectortype="straight"/>
              <v:shape id="_x0000_s1049" type="#_x0000_t32" style="position:absolute;left:3600;top:7020;width:290;height:471" o:connectortype="straight"/>
              <v:shape id="_x0000_s1050" type="#_x0000_t32" style="position:absolute;left:3322;top:7020;width:278;height:471;flip:y" o:connectortype="straight"/>
            </v:group>
            <v:shape id="_x0000_s1051" type="#_x0000_t202" style="position:absolute;left:1737;top:8392;width:1785;height:874" stroked="f">
              <v:textbox style="mso-next-textbox:#_x0000_s1051">
                <w:txbxContent>
                  <w:p w:rsidR="00A100C1" w:rsidRDefault="00BC26E2" w:rsidP="003A6B46">
                    <w:pPr>
                      <w:jc w:val="center"/>
                    </w:pPr>
                    <w:r>
                      <w:t>Puits</w:t>
                    </w:r>
                  </w:p>
                </w:txbxContent>
              </v:textbox>
            </v:shape>
          </v:group>
        </w:pict>
      </w:r>
    </w:p>
    <w:p w:rsidR="00327E6E" w:rsidRDefault="00327E6E"/>
    <w:p w:rsidR="001E6FAF" w:rsidRDefault="00313A08" w:rsidP="00327E6E">
      <w:r w:rsidRPr="00313A08">
        <w:rPr>
          <w:noProof/>
        </w:rPr>
        <w:pict>
          <v:group id="_x0000_s1043" style="position:absolute;margin-left:-30.35pt;margin-top:3.4pt;width:89.25pt;height:90.9pt;z-index:251670528" coordorigin="1737,7448" coordsize="1785,1818">
            <v:group id="_x0000_s1036" style="position:absolute;left:2470;top:7448;width:391;height:944" coordorigin="3322,5954" coordsize="568,1537">
              <v:oval id="_x0000_s1030" style="position:absolute;left:3322;top:5954;width:568;height:499"/>
              <v:shape id="_x0000_s1031" type="#_x0000_t32" style="position:absolute;left:3600;top:6453;width:0;height:567" o:connectortype="straight"/>
              <v:shape id="_x0000_s1032" type="#_x0000_t32" style="position:absolute;left:3322;top:6632;width:568;height:0" o:connectortype="straight"/>
              <v:shape id="_x0000_s1033" type="#_x0000_t32" style="position:absolute;left:3600;top:7020;width:290;height:471" o:connectortype="straight"/>
              <v:shape id="_x0000_s1035" type="#_x0000_t32" style="position:absolute;left:3322;top:7020;width:278;height:471;flip:y" o:connectortype="straight"/>
            </v:group>
            <v:shape id="_x0000_s1042" type="#_x0000_t202" style="position:absolute;left:1737;top:8392;width:1785;height:874" stroked="f">
              <v:textbox style="mso-next-textbox:#_x0000_s1042">
                <w:txbxContent>
                  <w:p w:rsidR="00A100C1" w:rsidRDefault="00A100C1" w:rsidP="003A6B46">
                    <w:pPr>
                      <w:jc w:val="center"/>
                    </w:pPr>
                    <w:r>
                      <w:t>Eleveur</w:t>
                    </w:r>
                  </w:p>
                </w:txbxContent>
              </v:textbox>
            </v:shape>
          </v:group>
        </w:pict>
      </w:r>
    </w:p>
    <w:p w:rsidR="001E6FAF" w:rsidRDefault="00313A08" w:rsidP="00327E6E">
      <w:r w:rsidRPr="00313A08">
        <w:rPr>
          <w:noProof/>
        </w:rPr>
        <w:pict>
          <v:shape id="_x0000_s1094" type="#_x0000_t32" style="position:absolute;margin-left:30pt;margin-top:6.05pt;width:80.7pt;height:45.35pt;z-index:251693056" o:connectortype="straight"/>
        </w:pict>
      </w:r>
      <w:r w:rsidRPr="00313A08">
        <w:rPr>
          <w:noProof/>
        </w:rPr>
        <w:pict>
          <v:shape id="_x0000_s1091" type="#_x0000_t32" style="position:absolute;margin-left:189.5pt;margin-top:6.05pt;width:19.85pt;height:15.6pt;flip:x;z-index:251688960" o:connectortype="straight">
            <v:stroke endarrow="block"/>
          </v:shape>
        </w:pict>
      </w:r>
      <w:r w:rsidRPr="00313A08">
        <w:rPr>
          <w:b/>
          <w:noProof/>
        </w:rPr>
        <w:pict>
          <v:oval id="_x0000_s1090" style="position:absolute;margin-left:110.7pt;margin-top:21.65pt;width:194.05pt;height:65pt;z-index:251687936">
            <v:textbox>
              <w:txbxContent>
                <w:p w:rsidR="00A100C1" w:rsidRDefault="00A100C1" w:rsidP="00B9634F">
                  <w:r>
                    <w:t>Alerter  en cas de défaut</w:t>
                  </w:r>
                </w:p>
              </w:txbxContent>
            </v:textbox>
          </v:oval>
        </w:pict>
      </w:r>
    </w:p>
    <w:p w:rsidR="001E6FAF" w:rsidRDefault="001E6FAF" w:rsidP="00327E6E"/>
    <w:p w:rsidR="00731E67" w:rsidRDefault="00731E67" w:rsidP="00327E6E">
      <w:pPr>
        <w:rPr>
          <w:b/>
        </w:rPr>
      </w:pPr>
    </w:p>
    <w:p w:rsidR="00731E67" w:rsidRDefault="00731E67" w:rsidP="00327E6E">
      <w:pPr>
        <w:rPr>
          <w:b/>
        </w:rPr>
      </w:pPr>
    </w:p>
    <w:p w:rsidR="0007021C" w:rsidRDefault="0007021C" w:rsidP="00327E6E">
      <w:pPr>
        <w:rPr>
          <w:b/>
        </w:rPr>
      </w:pPr>
    </w:p>
    <w:p w:rsidR="00731E67" w:rsidRDefault="00731E67" w:rsidP="00327E6E">
      <w:pPr>
        <w:rPr>
          <w:b/>
        </w:rPr>
      </w:pPr>
    </w:p>
    <w:p w:rsidR="00731E67" w:rsidRDefault="00731E67" w:rsidP="00327E6E">
      <w:pPr>
        <w:rPr>
          <w:b/>
        </w:rPr>
      </w:pPr>
    </w:p>
    <w:p w:rsidR="00327E6E" w:rsidRDefault="00327E6E" w:rsidP="00327E6E">
      <w:r w:rsidRPr="001E6FAF">
        <w:rPr>
          <w:b/>
        </w:rPr>
        <w:t>Travail élève 1 :</w:t>
      </w:r>
      <w:r>
        <w:t xml:space="preserve"> </w:t>
      </w:r>
      <w:fldSimple w:instr=" MERGEFIELD Réalisation_élève_1 ">
        <w:r w:rsidR="00B9634F">
          <w:rPr>
            <w:noProof/>
          </w:rPr>
          <w:t>Dimensionner le système de production et stockage d'énergie</w:t>
        </w:r>
      </w:fldSimple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 xml:space="preserve">Le système doit être autonome en énergie durant la saison d'estive, celui-ci doit pouvoir alimenter la pompe et les </w:t>
      </w:r>
      <w:r>
        <w:rPr>
          <w:rFonts w:cs="Arial"/>
          <w:sz w:val="24"/>
          <w:szCs w:val="24"/>
        </w:rPr>
        <w:t xml:space="preserve">équipements de gestions du </w:t>
      </w:r>
      <w:r w:rsidR="00BC26E2">
        <w:rPr>
          <w:rFonts w:cs="Arial"/>
          <w:sz w:val="24"/>
          <w:szCs w:val="24"/>
        </w:rPr>
        <w:t>puits</w:t>
      </w:r>
      <w:r w:rsidRPr="002146B8">
        <w:rPr>
          <w:rFonts w:cs="Arial"/>
          <w:sz w:val="24"/>
          <w:szCs w:val="24"/>
        </w:rPr>
        <w:t>, de la pompe et de l'abreuvoir.</w:t>
      </w:r>
    </w:p>
    <w:p w:rsidR="000621B3" w:rsidRDefault="000621B3" w:rsidP="00327E6E"/>
    <w:p w:rsidR="002146B8" w:rsidRDefault="002146B8" w:rsidP="002146B8">
      <w:r w:rsidRPr="00731E67">
        <w:rPr>
          <w:b/>
        </w:rPr>
        <w:t>Tr</w:t>
      </w:r>
      <w:r w:rsidRPr="001E6FAF">
        <w:rPr>
          <w:b/>
        </w:rPr>
        <w:t>avail élève 2 :</w:t>
      </w:r>
      <w:r>
        <w:t xml:space="preserve"> </w:t>
      </w:r>
      <w:fldSimple w:instr=" MERGEFIELD  Réalisation_élève_2 ">
        <w:r>
          <w:rPr>
            <w:noProof/>
          </w:rPr>
          <w:t>Dimensionner le système de pompage de l'eau</w:t>
        </w:r>
      </w:fldSimple>
    </w:p>
    <w:p w:rsidR="002146B8" w:rsidRDefault="00E75F19" w:rsidP="002146B8">
      <w:r>
        <w:t>Dimensionner la pompe permettant d’alimenter l’abreuvoir.</w:t>
      </w:r>
    </w:p>
    <w:p w:rsidR="002146B8" w:rsidRDefault="002146B8" w:rsidP="002146B8">
      <w:r w:rsidRPr="001E6FAF">
        <w:rPr>
          <w:b/>
        </w:rPr>
        <w:t>Travail élève 3 :</w:t>
      </w:r>
      <w:r>
        <w:t xml:space="preserve"> </w:t>
      </w:r>
      <w:fldSimple w:instr=" MERGEFIELD  Réalisation_élève_3 ">
        <w:r>
          <w:rPr>
            <w:noProof/>
          </w:rPr>
          <w:t>Automatiser le système</w:t>
        </w:r>
      </w:fldSimple>
    </w:p>
    <w:p w:rsidR="00BC1AC0" w:rsidRDefault="002146B8" w:rsidP="00327E6E">
      <w:r>
        <w:t>Le système doit être capable de gérer la pompe, le niveau d'eau dans le bassin et d'avertir en cas de défauts.</w:t>
      </w:r>
    </w:p>
    <w:p w:rsidR="00BC1AC0" w:rsidRDefault="00E75F19" w:rsidP="00327E6E">
      <w:r w:rsidRPr="00705773">
        <w:rPr>
          <w:b/>
        </w:rPr>
        <w:t xml:space="preserve">Exigences élève </w:t>
      </w:r>
      <w:r>
        <w:rPr>
          <w:b/>
        </w:rPr>
        <w:t>1-élève2-élève3 :</w:t>
      </w:r>
      <w:r>
        <w:t xml:space="preserve"> </w:t>
      </w:r>
    </w:p>
    <w:p w:rsidR="00731E67" w:rsidRDefault="00731E67" w:rsidP="00731E67">
      <w:pPr>
        <w:spacing w:after="0"/>
        <w:rPr>
          <w:rFonts w:eastAsia="Times New Roman"/>
          <w:u w:val="single"/>
        </w:rPr>
      </w:pPr>
      <w:r w:rsidRPr="00705773">
        <w:rPr>
          <w:rFonts w:eastAsia="Times New Roman"/>
          <w:u w:val="single"/>
        </w:rPr>
        <w:t>Aspect normatif</w:t>
      </w:r>
    </w:p>
    <w:p w:rsidR="00731E67" w:rsidRDefault="00731E67" w:rsidP="00731E67">
      <w:pPr>
        <w:spacing w:after="0"/>
        <w:rPr>
          <w:rFonts w:eastAsia="Times New Roman"/>
          <w:u w:val="single"/>
        </w:rPr>
      </w:pPr>
    </w:p>
    <w:p w:rsidR="004C52A0" w:rsidRPr="0074480E" w:rsidRDefault="004C52A0" w:rsidP="004C52A0">
      <w:pPr>
        <w:spacing w:after="0"/>
      </w:pPr>
      <w:r w:rsidRPr="0074480E">
        <w:t>La NFC 15-100 est la norme qui régit les installations  électriques basse tension.</w:t>
      </w:r>
    </w:p>
    <w:p w:rsidR="00731E67" w:rsidRDefault="00731E67" w:rsidP="00731E67">
      <w:pPr>
        <w:spacing w:after="0"/>
        <w:rPr>
          <w:b/>
        </w:rPr>
      </w:pPr>
    </w:p>
    <w:p w:rsidR="00731E67" w:rsidRDefault="00731E67" w:rsidP="00731E67">
      <w:pPr>
        <w:spacing w:after="0"/>
        <w:rPr>
          <w:rFonts w:eastAsia="Times New Roman"/>
          <w:u w:val="single"/>
        </w:rPr>
      </w:pPr>
      <w:r w:rsidRPr="00705773">
        <w:rPr>
          <w:rFonts w:eastAsia="Times New Roman"/>
          <w:u w:val="single"/>
        </w:rPr>
        <w:t xml:space="preserve">Aspect </w:t>
      </w:r>
      <w:r>
        <w:rPr>
          <w:rFonts w:eastAsia="Times New Roman"/>
          <w:u w:val="single"/>
        </w:rPr>
        <w:t>géographique</w:t>
      </w:r>
    </w:p>
    <w:p w:rsidR="00BC1AC0" w:rsidRPr="0004701B" w:rsidRDefault="0004701B" w:rsidP="00BC1AC0">
      <w:pPr>
        <w:pStyle w:val="NormalWeb"/>
        <w:spacing w:after="0"/>
        <w:rPr>
          <w:rFonts w:asciiTheme="minorHAnsi" w:hAnsiTheme="minorHAnsi"/>
          <w:sz w:val="22"/>
          <w:szCs w:val="22"/>
        </w:rPr>
      </w:pPr>
      <w:r w:rsidRPr="0004701B">
        <w:rPr>
          <w:rFonts w:asciiTheme="minorHAnsi" w:hAnsiTheme="minorHAnsi"/>
          <w:sz w:val="22"/>
          <w:szCs w:val="22"/>
        </w:rPr>
        <w:t xml:space="preserve">Le site d’estive se trouve dans les hauteurs de </w:t>
      </w:r>
      <w:r w:rsidR="00BC1AC0" w:rsidRPr="0004701B">
        <w:rPr>
          <w:rFonts w:asciiTheme="minorHAnsi" w:hAnsiTheme="minorHAnsi"/>
          <w:sz w:val="22"/>
          <w:szCs w:val="22"/>
        </w:rPr>
        <w:t>Valu</w:t>
      </w:r>
      <w:r w:rsidRPr="0004701B">
        <w:rPr>
          <w:rFonts w:asciiTheme="minorHAnsi" w:hAnsiTheme="minorHAnsi"/>
          <w:sz w:val="22"/>
          <w:szCs w:val="22"/>
        </w:rPr>
        <w:t>é</w:t>
      </w:r>
      <w:r w:rsidR="00BC1AC0" w:rsidRPr="0004701B">
        <w:rPr>
          <w:rFonts w:asciiTheme="minorHAnsi" w:hAnsiTheme="minorHAnsi"/>
          <w:sz w:val="22"/>
          <w:szCs w:val="22"/>
        </w:rPr>
        <w:t>jols dans le Cantal</w:t>
      </w:r>
      <w:r w:rsidRPr="0004701B">
        <w:rPr>
          <w:rFonts w:asciiTheme="minorHAnsi" w:hAnsiTheme="minorHAnsi"/>
          <w:sz w:val="22"/>
          <w:szCs w:val="22"/>
        </w:rPr>
        <w:t>.</w:t>
      </w:r>
    </w:p>
    <w:p w:rsidR="00731E67" w:rsidRPr="0004701B" w:rsidRDefault="0004701B" w:rsidP="00731E67">
      <w:pPr>
        <w:spacing w:after="0"/>
        <w:rPr>
          <w:rFonts w:eastAsia="Times New Roman"/>
        </w:rPr>
      </w:pPr>
      <w:r>
        <w:rPr>
          <w:rFonts w:eastAsia="Times New Roman"/>
        </w:rPr>
        <w:t>La saison va du 15 M</w:t>
      </w:r>
      <w:r w:rsidRPr="0004701B">
        <w:rPr>
          <w:rFonts w:eastAsia="Times New Roman"/>
        </w:rPr>
        <w:t xml:space="preserve">ai au </w:t>
      </w:r>
      <w:r>
        <w:rPr>
          <w:rFonts w:eastAsia="Times New Roman"/>
        </w:rPr>
        <w:t>30 Octobre</w:t>
      </w:r>
    </w:p>
    <w:p w:rsidR="00ED1CC8" w:rsidRDefault="00ED1CC8" w:rsidP="00731E67">
      <w:pPr>
        <w:spacing w:after="0"/>
        <w:rPr>
          <w:rFonts w:eastAsia="Times New Roman"/>
          <w:u w:val="single"/>
        </w:rPr>
      </w:pPr>
    </w:p>
    <w:p w:rsidR="00731E67" w:rsidRDefault="00731E67" w:rsidP="00731E67">
      <w:pPr>
        <w:spacing w:after="0"/>
        <w:rPr>
          <w:rFonts w:eastAsia="Times New Roman"/>
          <w:u w:val="single"/>
        </w:rPr>
      </w:pPr>
      <w:r w:rsidRPr="00705773">
        <w:rPr>
          <w:rFonts w:eastAsia="Times New Roman"/>
          <w:u w:val="single"/>
        </w:rPr>
        <w:t>Aspect électrique</w:t>
      </w:r>
    </w:p>
    <w:p w:rsidR="00731E67" w:rsidRPr="00705773" w:rsidRDefault="00731E67" w:rsidP="00731E67">
      <w:pPr>
        <w:spacing w:after="0"/>
        <w:rPr>
          <w:rFonts w:eastAsia="Times New Roman"/>
          <w:u w:val="single"/>
        </w:rPr>
      </w:pPr>
    </w:p>
    <w:p w:rsidR="00731E67" w:rsidRDefault="00731E67" w:rsidP="00731E6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31E67">
        <w:rPr>
          <w:rFonts w:eastAsia="Times New Roman" w:cs="Times New Roman"/>
          <w:sz w:val="24"/>
          <w:szCs w:val="24"/>
        </w:rPr>
        <w:t xml:space="preserve">L’ensemble du circuit électrique fonctionne en </w:t>
      </w:r>
      <w:r w:rsidR="0004701B">
        <w:rPr>
          <w:rFonts w:eastAsia="Times New Roman" w:cs="Times New Roman"/>
          <w:sz w:val="24"/>
          <w:szCs w:val="24"/>
        </w:rPr>
        <w:t>24</w:t>
      </w:r>
      <w:r w:rsidRPr="00731E67">
        <w:rPr>
          <w:rFonts w:eastAsia="Times New Roman" w:cs="Times New Roman"/>
          <w:sz w:val="24"/>
          <w:szCs w:val="24"/>
        </w:rPr>
        <w:t xml:space="preserve"> V DC.</w:t>
      </w:r>
    </w:p>
    <w:p w:rsidR="00731E67" w:rsidRPr="00731E67" w:rsidRDefault="00731E67" w:rsidP="00731E6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31E67">
        <w:rPr>
          <w:rFonts w:eastAsia="Times New Roman" w:cs="Times New Roman"/>
          <w:sz w:val="24"/>
          <w:szCs w:val="24"/>
        </w:rPr>
        <w:t xml:space="preserve">La batterie doit permettre une autonomie d’environ </w:t>
      </w:r>
      <w:r w:rsidR="0004701B">
        <w:rPr>
          <w:rFonts w:eastAsia="Times New Roman" w:cs="Times New Roman"/>
          <w:sz w:val="24"/>
          <w:szCs w:val="24"/>
        </w:rPr>
        <w:t>3</w:t>
      </w:r>
      <w:r w:rsidRPr="00731E67">
        <w:rPr>
          <w:rFonts w:eastAsia="Times New Roman" w:cs="Times New Roman"/>
          <w:sz w:val="24"/>
          <w:szCs w:val="24"/>
        </w:rPr>
        <w:t xml:space="preserve"> jours sans recharge.</w:t>
      </w:r>
    </w:p>
    <w:p w:rsidR="0004701B" w:rsidRDefault="0004701B" w:rsidP="00327E6E">
      <w:pPr>
        <w:rPr>
          <w:rFonts w:eastAsia="Times New Roman"/>
          <w:u w:val="single"/>
        </w:rPr>
      </w:pPr>
    </w:p>
    <w:p w:rsidR="0004701B" w:rsidRDefault="0004701B" w:rsidP="00327E6E">
      <w:r w:rsidRPr="00705773">
        <w:rPr>
          <w:rFonts w:eastAsia="Times New Roman"/>
          <w:u w:val="single"/>
        </w:rPr>
        <w:t>Aspect hydraulique</w:t>
      </w:r>
    </w:p>
    <w:p w:rsidR="0004701B" w:rsidRDefault="0004701B" w:rsidP="00327E6E">
      <w:r>
        <w:t xml:space="preserve">La profondeur du </w:t>
      </w:r>
      <w:r w:rsidR="00BC26E2">
        <w:t>puits</w:t>
      </w:r>
      <w:r>
        <w:t xml:space="preserve"> est de 8 mètres, le volume </w:t>
      </w:r>
      <w:r w:rsidR="00A100C1">
        <w:t>nécessaire</w:t>
      </w:r>
      <w:r>
        <w:t xml:space="preserve"> est de 80 litres par vache et par jour. L’éleveur  a 30 </w:t>
      </w:r>
      <w:r w:rsidR="002146B8">
        <w:t>vaches.</w:t>
      </w:r>
    </w:p>
    <w:p w:rsidR="002146B8" w:rsidRDefault="002146B8" w:rsidP="00327E6E">
      <w:r>
        <w:t>L</w:t>
      </w:r>
      <w:r w:rsidR="00A100C1">
        <w:t xml:space="preserve">e volume de l’abreuvoir est de </w:t>
      </w:r>
      <w:r>
        <w:t>5m3, celui-ci peut-être agrandi si besoin est.</w:t>
      </w:r>
    </w:p>
    <w:p w:rsidR="00A100C1" w:rsidRDefault="00A100C1" w:rsidP="00731E67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</w:p>
    <w:p w:rsidR="00731E67" w:rsidRPr="00731E67" w:rsidRDefault="00731E67" w:rsidP="00731E67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  <w:r w:rsidRPr="00731E67">
        <w:rPr>
          <w:rFonts w:eastAsia="Times New Roman" w:cs="Times New Roman"/>
          <w:sz w:val="24"/>
          <w:szCs w:val="24"/>
          <w:u w:val="single"/>
        </w:rPr>
        <w:t>Aspect mécanique / dimensionnel</w:t>
      </w:r>
    </w:p>
    <w:p w:rsidR="00731E67" w:rsidRPr="00731E67" w:rsidRDefault="00731E67" w:rsidP="00731E6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731E67" w:rsidRDefault="00731E67" w:rsidP="00731E67">
      <w:pPr>
        <w:rPr>
          <w:rFonts w:eastAsia="Times New Roman" w:cs="Times New Roman"/>
          <w:sz w:val="24"/>
          <w:szCs w:val="24"/>
        </w:rPr>
      </w:pPr>
      <w:r w:rsidRPr="00731E67">
        <w:rPr>
          <w:rFonts w:eastAsia="Times New Roman" w:cs="Times New Roman"/>
          <w:sz w:val="24"/>
          <w:szCs w:val="24"/>
        </w:rPr>
        <w:t xml:space="preserve">Les équipements seront fixés de manière solide sur </w:t>
      </w:r>
      <w:r w:rsidR="0004701B">
        <w:rPr>
          <w:rFonts w:eastAsia="Times New Roman" w:cs="Times New Roman"/>
          <w:sz w:val="24"/>
          <w:szCs w:val="24"/>
        </w:rPr>
        <w:t>place</w:t>
      </w:r>
      <w:r w:rsidRPr="00731E67">
        <w:rPr>
          <w:rFonts w:eastAsia="Times New Roman" w:cs="Times New Roman"/>
          <w:sz w:val="24"/>
          <w:szCs w:val="24"/>
        </w:rPr>
        <w:t>. Les raccordements électriques seront mis sous coffret IP</w:t>
      </w:r>
      <w:r w:rsidR="0004701B">
        <w:rPr>
          <w:rFonts w:eastAsia="Times New Roman" w:cs="Times New Roman"/>
          <w:sz w:val="24"/>
          <w:szCs w:val="24"/>
        </w:rPr>
        <w:t>56</w:t>
      </w:r>
      <w:r w:rsidRPr="00731E67">
        <w:rPr>
          <w:rFonts w:eastAsia="Times New Roman" w:cs="Times New Roman"/>
          <w:sz w:val="24"/>
          <w:szCs w:val="24"/>
        </w:rPr>
        <w:t>.</w:t>
      </w:r>
    </w:p>
    <w:p w:rsidR="002146B8" w:rsidRDefault="002146B8" w:rsidP="00731E67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Le forage a un diamètre de 25cm</w:t>
      </w:r>
    </w:p>
    <w:p w:rsidR="004C52A0" w:rsidRDefault="004C52A0" w:rsidP="00731E67">
      <w:pPr>
        <w:rPr>
          <w:rFonts w:eastAsia="Times New Roman" w:cs="Times New Roman"/>
          <w:sz w:val="24"/>
          <w:szCs w:val="24"/>
        </w:rPr>
      </w:pPr>
    </w:p>
    <w:p w:rsidR="0004701B" w:rsidRPr="0004701B" w:rsidRDefault="0004701B" w:rsidP="00731E67">
      <w:pPr>
        <w:rPr>
          <w:rFonts w:eastAsia="Times New Roman" w:cs="Times New Roman"/>
          <w:sz w:val="24"/>
          <w:szCs w:val="24"/>
          <w:u w:val="single"/>
        </w:rPr>
      </w:pPr>
      <w:r w:rsidRPr="0004701B">
        <w:rPr>
          <w:rFonts w:eastAsia="Times New Roman" w:cs="Times New Roman"/>
          <w:sz w:val="24"/>
          <w:szCs w:val="24"/>
          <w:u w:val="single"/>
        </w:rPr>
        <w:lastRenderedPageBreak/>
        <w:t>Aspect sécurité</w:t>
      </w:r>
    </w:p>
    <w:p w:rsidR="0004701B" w:rsidRDefault="0004701B" w:rsidP="00A100C1">
      <w:pPr>
        <w:spacing w:after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Une alarme de défaut de 90dB déclenchera pour avertir l’éleveur d’un problème </w:t>
      </w:r>
      <w:r w:rsidR="002146B8">
        <w:rPr>
          <w:rFonts w:eastAsia="Times New Roman" w:cs="Times New Roman"/>
          <w:sz w:val="24"/>
          <w:szCs w:val="24"/>
        </w:rPr>
        <w:t>sur l’abreuvoir.</w:t>
      </w:r>
    </w:p>
    <w:p w:rsidR="00A100C1" w:rsidRDefault="00A100C1" w:rsidP="00A100C1">
      <w:pPr>
        <w:spacing w:after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Le système doit-être le plus robuste possible</w:t>
      </w:r>
      <w:r w:rsidR="00023AFA">
        <w:rPr>
          <w:rFonts w:eastAsia="Times New Roman" w:cs="Times New Roman"/>
          <w:sz w:val="24"/>
          <w:szCs w:val="24"/>
        </w:rPr>
        <w:t>.</w:t>
      </w:r>
    </w:p>
    <w:p w:rsidR="00A100C1" w:rsidRDefault="00A100C1" w:rsidP="00A100C1">
      <w:pPr>
        <w:spacing w:after="0"/>
        <w:rPr>
          <w:rFonts w:eastAsia="Times New Roman"/>
          <w:u w:val="single"/>
        </w:rPr>
      </w:pPr>
    </w:p>
    <w:p w:rsidR="0004701B" w:rsidRPr="00705773" w:rsidRDefault="0004701B" w:rsidP="00A100C1">
      <w:pPr>
        <w:spacing w:after="0"/>
        <w:rPr>
          <w:rFonts w:eastAsia="Times New Roman"/>
          <w:u w:val="single"/>
        </w:rPr>
      </w:pPr>
      <w:r w:rsidRPr="00705773">
        <w:rPr>
          <w:rFonts w:eastAsia="Times New Roman"/>
          <w:u w:val="single"/>
        </w:rPr>
        <w:t>Modes de fonctionnement</w:t>
      </w:r>
    </w:p>
    <w:p w:rsidR="0004701B" w:rsidRPr="00705773" w:rsidRDefault="0004701B" w:rsidP="0004701B">
      <w:pPr>
        <w:spacing w:after="0"/>
        <w:rPr>
          <w:rFonts w:eastAsia="Times New Roman"/>
        </w:rPr>
      </w:pPr>
    </w:p>
    <w:p w:rsidR="0004701B" w:rsidRPr="002146B8" w:rsidRDefault="0004701B" w:rsidP="002146B8">
      <w:pPr>
        <w:spacing w:after="0"/>
        <w:rPr>
          <w:rFonts w:eastAsia="Times New Roman"/>
          <w:sz w:val="24"/>
          <w:szCs w:val="24"/>
        </w:rPr>
      </w:pPr>
      <w:r w:rsidRPr="002146B8">
        <w:rPr>
          <w:rFonts w:eastAsia="Times New Roman"/>
          <w:sz w:val="24"/>
          <w:szCs w:val="24"/>
        </w:rPr>
        <w:t>L’utilisateur doit avoir le choix entre 3 fonctionnements :</w:t>
      </w:r>
    </w:p>
    <w:p w:rsidR="0004701B" w:rsidRPr="002146B8" w:rsidRDefault="0004701B" w:rsidP="002146B8">
      <w:pPr>
        <w:spacing w:after="0"/>
        <w:rPr>
          <w:rFonts w:eastAsia="Times New Roman"/>
          <w:sz w:val="24"/>
          <w:szCs w:val="24"/>
        </w:rPr>
      </w:pPr>
      <w:r w:rsidRPr="002146B8">
        <w:rPr>
          <w:rFonts w:eastAsia="Times New Roman"/>
          <w:sz w:val="24"/>
          <w:szCs w:val="24"/>
        </w:rPr>
        <w:t>OFF : La pompe est à l’arrêt.</w:t>
      </w:r>
    </w:p>
    <w:p w:rsidR="002146B8" w:rsidRDefault="0004701B" w:rsidP="002146B8">
      <w:pPr>
        <w:spacing w:after="0"/>
        <w:rPr>
          <w:rFonts w:eastAsia="Times New Roman"/>
          <w:sz w:val="24"/>
          <w:szCs w:val="24"/>
        </w:rPr>
      </w:pPr>
      <w:r w:rsidRPr="002146B8">
        <w:rPr>
          <w:rFonts w:eastAsia="Times New Roman"/>
          <w:sz w:val="24"/>
          <w:szCs w:val="24"/>
        </w:rPr>
        <w:t xml:space="preserve">AUTO : Mode automatique </w:t>
      </w:r>
    </w:p>
    <w:p w:rsidR="0004701B" w:rsidRPr="002146B8" w:rsidRDefault="0004701B" w:rsidP="002146B8">
      <w:pPr>
        <w:spacing w:after="0"/>
        <w:rPr>
          <w:rFonts w:eastAsia="Times New Roman"/>
          <w:sz w:val="24"/>
          <w:szCs w:val="24"/>
        </w:rPr>
      </w:pPr>
      <w:r w:rsidRPr="002146B8">
        <w:rPr>
          <w:rFonts w:eastAsia="Times New Roman"/>
          <w:sz w:val="24"/>
          <w:szCs w:val="24"/>
        </w:rPr>
        <w:t>ON : La pompe fonctionne en continu (marche forcée).</w:t>
      </w:r>
    </w:p>
    <w:p w:rsidR="0004701B" w:rsidRPr="002146B8" w:rsidRDefault="0004701B" w:rsidP="002146B8">
      <w:pPr>
        <w:spacing w:after="0"/>
        <w:rPr>
          <w:rFonts w:eastAsia="Times New Roman" w:cs="Times New Roman"/>
          <w:sz w:val="24"/>
          <w:szCs w:val="24"/>
        </w:rPr>
      </w:pP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 xml:space="preserve">Entrées : 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 xml:space="preserve">Capteur niveau haut </w:t>
      </w:r>
      <w:r w:rsidR="00BC26E2" w:rsidRPr="002146B8">
        <w:rPr>
          <w:rFonts w:cs="Arial"/>
          <w:sz w:val="24"/>
          <w:szCs w:val="24"/>
        </w:rPr>
        <w:t>abreuvoir</w:t>
      </w:r>
      <w:r w:rsidR="00A93294">
        <w:rPr>
          <w:rFonts w:cs="Arial"/>
          <w:sz w:val="24"/>
          <w:szCs w:val="24"/>
        </w:rPr>
        <w:t xml:space="preserve"> : </w:t>
      </w:r>
      <w:r w:rsidRPr="002146B8">
        <w:rPr>
          <w:rFonts w:cs="Arial"/>
          <w:sz w:val="24"/>
          <w:szCs w:val="24"/>
        </w:rPr>
        <w:t>Ch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 xml:space="preserve">Capteur niveau bas </w:t>
      </w:r>
      <w:r w:rsidR="00BC26E2" w:rsidRPr="002146B8">
        <w:rPr>
          <w:rFonts w:cs="Arial"/>
          <w:sz w:val="24"/>
          <w:szCs w:val="24"/>
        </w:rPr>
        <w:t>abreuvoir</w:t>
      </w:r>
      <w:r w:rsidR="00A93294">
        <w:rPr>
          <w:rFonts w:cs="Arial"/>
          <w:sz w:val="24"/>
          <w:szCs w:val="24"/>
        </w:rPr>
        <w:t xml:space="preserve"> : </w:t>
      </w:r>
      <w:r w:rsidRPr="002146B8">
        <w:rPr>
          <w:rFonts w:cs="Arial"/>
          <w:sz w:val="24"/>
          <w:szCs w:val="24"/>
        </w:rPr>
        <w:t>Cb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 xml:space="preserve">Capteur niveau haut </w:t>
      </w:r>
      <w:r w:rsidR="00BC26E2" w:rsidRPr="002146B8">
        <w:rPr>
          <w:rFonts w:cs="Arial"/>
          <w:sz w:val="24"/>
          <w:szCs w:val="24"/>
        </w:rPr>
        <w:t>puits</w:t>
      </w:r>
      <w:r w:rsidR="00A93294">
        <w:rPr>
          <w:rFonts w:cs="Arial"/>
          <w:sz w:val="24"/>
          <w:szCs w:val="24"/>
        </w:rPr>
        <w:t xml:space="preserve"> : </w:t>
      </w:r>
      <w:r w:rsidRPr="002146B8">
        <w:rPr>
          <w:rFonts w:cs="Arial"/>
          <w:sz w:val="24"/>
          <w:szCs w:val="24"/>
        </w:rPr>
        <w:t>Cp1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Capteur 1 niveau bas pompe</w:t>
      </w:r>
      <w:r w:rsidR="00A93294">
        <w:rPr>
          <w:rFonts w:cs="Arial"/>
          <w:sz w:val="24"/>
          <w:szCs w:val="24"/>
        </w:rPr>
        <w:t xml:space="preserve"> : </w:t>
      </w:r>
      <w:r w:rsidRPr="002146B8">
        <w:rPr>
          <w:rFonts w:cs="Arial"/>
          <w:sz w:val="24"/>
          <w:szCs w:val="24"/>
        </w:rPr>
        <w:t>C1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 xml:space="preserve">Capteur 2 </w:t>
      </w:r>
      <w:r w:rsidR="00BC26E2" w:rsidRPr="002146B8">
        <w:rPr>
          <w:rFonts w:cs="Arial"/>
          <w:sz w:val="24"/>
          <w:szCs w:val="24"/>
        </w:rPr>
        <w:t>niveau</w:t>
      </w:r>
      <w:r w:rsidRPr="002146B8">
        <w:rPr>
          <w:rFonts w:cs="Arial"/>
          <w:sz w:val="24"/>
          <w:szCs w:val="24"/>
        </w:rPr>
        <w:t xml:space="preserve"> bas pompe</w:t>
      </w:r>
      <w:r w:rsidR="00A93294">
        <w:rPr>
          <w:rFonts w:cs="Arial"/>
          <w:sz w:val="24"/>
          <w:szCs w:val="24"/>
        </w:rPr>
        <w:t xml:space="preserve"> : </w:t>
      </w:r>
      <w:r w:rsidRPr="002146B8">
        <w:rPr>
          <w:rFonts w:cs="Arial"/>
          <w:sz w:val="24"/>
          <w:szCs w:val="24"/>
        </w:rPr>
        <w:t>C2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Capteur de courant moteur analogique</w:t>
      </w:r>
      <w:r w:rsidR="00A93294">
        <w:rPr>
          <w:rFonts w:cs="Arial"/>
          <w:sz w:val="24"/>
          <w:szCs w:val="24"/>
        </w:rPr>
        <w:t xml:space="preserve"> : </w:t>
      </w:r>
      <w:r w:rsidRPr="002146B8">
        <w:rPr>
          <w:rFonts w:cs="Arial"/>
          <w:sz w:val="24"/>
          <w:szCs w:val="24"/>
        </w:rPr>
        <w:t>Im</w:t>
      </w:r>
    </w:p>
    <w:p w:rsidR="002146B8" w:rsidRDefault="00A100C1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Capteur de tension moteur analogique</w:t>
      </w:r>
      <w:r w:rsidR="00A93294">
        <w:rPr>
          <w:rFonts w:cs="Arial"/>
          <w:sz w:val="24"/>
          <w:szCs w:val="24"/>
        </w:rPr>
        <w:t> :</w:t>
      </w:r>
      <w:r>
        <w:rPr>
          <w:rFonts w:cs="Arial"/>
          <w:sz w:val="24"/>
          <w:szCs w:val="24"/>
        </w:rPr>
        <w:t xml:space="preserve"> Um</w:t>
      </w:r>
    </w:p>
    <w:p w:rsidR="00A100C1" w:rsidRPr="002146B8" w:rsidRDefault="00A100C1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Sorties :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Moteur de la pompe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Sirène</w:t>
      </w:r>
      <w:r w:rsidR="00A93294">
        <w:rPr>
          <w:rFonts w:cs="Arial"/>
          <w:sz w:val="24"/>
          <w:szCs w:val="24"/>
        </w:rPr>
        <w:t>-Alarme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Voyant bassin rempli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Voyant source basse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Voyant pompe en marche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Voyant pompe défaut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Affichage débit pompe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Affichage temps de remplissage du bassin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 xml:space="preserve">Fonctionnement </w:t>
      </w:r>
      <w:r w:rsidR="00023AFA">
        <w:rPr>
          <w:rFonts w:cs="Arial"/>
          <w:sz w:val="24"/>
          <w:szCs w:val="24"/>
        </w:rPr>
        <w:t xml:space="preserve">en mode AUTO </w:t>
      </w:r>
      <w:r w:rsidRPr="002146B8">
        <w:rPr>
          <w:rFonts w:cs="Arial"/>
          <w:sz w:val="24"/>
          <w:szCs w:val="24"/>
        </w:rPr>
        <w:t>: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Mise en marche de la pompe 2 minutes après la mise sous tension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 xml:space="preserve">Une sirène envoie 3 bips de 1 s espacés de 1s si le niveau est bas dans le bassin, </w:t>
      </w:r>
      <w:r w:rsidR="00A93294" w:rsidRPr="002146B8">
        <w:rPr>
          <w:rFonts w:cs="Arial"/>
          <w:sz w:val="24"/>
          <w:szCs w:val="24"/>
        </w:rPr>
        <w:t>s’il</w:t>
      </w:r>
      <w:r w:rsidRPr="002146B8">
        <w:rPr>
          <w:rFonts w:cs="Arial"/>
          <w:sz w:val="24"/>
          <w:szCs w:val="24"/>
        </w:rPr>
        <w:t xml:space="preserve"> y a un </w:t>
      </w:r>
      <w:r w:rsidR="00A93294" w:rsidRPr="002146B8">
        <w:rPr>
          <w:rFonts w:cs="Arial"/>
          <w:sz w:val="24"/>
          <w:szCs w:val="24"/>
        </w:rPr>
        <w:t>défaut</w:t>
      </w:r>
      <w:r w:rsidRPr="002146B8">
        <w:rPr>
          <w:rFonts w:cs="Arial"/>
          <w:sz w:val="24"/>
          <w:szCs w:val="24"/>
        </w:rPr>
        <w:t xml:space="preserve"> de pompe ou si le niveau du </w:t>
      </w:r>
      <w:r w:rsidR="00BC26E2" w:rsidRPr="002146B8">
        <w:rPr>
          <w:rFonts w:cs="Arial"/>
          <w:sz w:val="24"/>
          <w:szCs w:val="24"/>
        </w:rPr>
        <w:t>puits</w:t>
      </w:r>
      <w:r w:rsidRPr="002146B8">
        <w:rPr>
          <w:rFonts w:cs="Arial"/>
          <w:sz w:val="24"/>
          <w:szCs w:val="24"/>
        </w:rPr>
        <w:t xml:space="preserve"> est bas depuis </w:t>
      </w:r>
      <w:r w:rsidR="00E75F19" w:rsidRPr="002146B8">
        <w:rPr>
          <w:rFonts w:cs="Arial"/>
          <w:sz w:val="24"/>
          <w:szCs w:val="24"/>
        </w:rPr>
        <w:t>24h.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 xml:space="preserve">Baisse du niveau de la source, </w:t>
      </w:r>
      <w:r w:rsidR="00BC26E2">
        <w:rPr>
          <w:rFonts w:cs="Arial"/>
          <w:sz w:val="24"/>
          <w:szCs w:val="24"/>
        </w:rPr>
        <w:t xml:space="preserve">attente puis </w:t>
      </w:r>
      <w:r w:rsidRPr="002146B8">
        <w:rPr>
          <w:rFonts w:cs="Arial"/>
          <w:sz w:val="24"/>
          <w:szCs w:val="24"/>
        </w:rPr>
        <w:t>red</w:t>
      </w:r>
      <w:r w:rsidR="00BC26E2">
        <w:rPr>
          <w:rFonts w:cs="Arial"/>
          <w:sz w:val="24"/>
          <w:szCs w:val="24"/>
        </w:rPr>
        <w:t xml:space="preserve">émarrage au bout de 20 minutes </w:t>
      </w:r>
      <w:r w:rsidRPr="002146B8">
        <w:rPr>
          <w:rFonts w:cs="Arial"/>
          <w:sz w:val="24"/>
          <w:szCs w:val="24"/>
        </w:rPr>
        <w:t xml:space="preserve">et </w:t>
      </w:r>
      <w:r w:rsidR="00BC26E2">
        <w:rPr>
          <w:rFonts w:cs="Arial"/>
          <w:sz w:val="24"/>
          <w:szCs w:val="24"/>
        </w:rPr>
        <w:t xml:space="preserve">allumage </w:t>
      </w:r>
      <w:r w:rsidRPr="002146B8">
        <w:rPr>
          <w:rFonts w:cs="Arial"/>
          <w:sz w:val="24"/>
          <w:szCs w:val="24"/>
        </w:rPr>
        <w:t>Voyant source basse</w:t>
      </w:r>
    </w:p>
    <w:p w:rsidR="002146B8" w:rsidRPr="002146B8" w:rsidRDefault="002146B8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>Mise en marche et arrêt forcé de la pompe</w:t>
      </w:r>
      <w:r w:rsidR="00261E9D">
        <w:rPr>
          <w:rFonts w:cs="Arial"/>
          <w:sz w:val="24"/>
          <w:szCs w:val="24"/>
        </w:rPr>
        <w:t>.</w:t>
      </w:r>
    </w:p>
    <w:p w:rsidR="002146B8" w:rsidRPr="002146B8" w:rsidRDefault="00A93294" w:rsidP="002146B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Détection de surcharge </w:t>
      </w:r>
      <w:r w:rsidR="00BC26E2">
        <w:rPr>
          <w:rFonts w:cs="Arial"/>
          <w:sz w:val="24"/>
          <w:szCs w:val="24"/>
        </w:rPr>
        <w:t>moteur</w:t>
      </w:r>
      <w:r w:rsidR="002146B8" w:rsidRPr="002146B8">
        <w:rPr>
          <w:rFonts w:cs="Arial"/>
          <w:sz w:val="24"/>
          <w:szCs w:val="24"/>
        </w:rPr>
        <w:t>, si 3 surcharges de suites en 24 H.</w:t>
      </w:r>
    </w:p>
    <w:p w:rsidR="002146B8" w:rsidRDefault="002146B8" w:rsidP="002146B8">
      <w:pPr>
        <w:spacing w:after="0"/>
        <w:rPr>
          <w:rFonts w:eastAsia="Times New Roman" w:cs="Times New Roman"/>
          <w:sz w:val="24"/>
          <w:szCs w:val="24"/>
        </w:rPr>
      </w:pPr>
    </w:p>
    <w:p w:rsidR="00023AFA" w:rsidRPr="002146B8" w:rsidRDefault="00023AFA" w:rsidP="00023AFA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2146B8">
        <w:rPr>
          <w:rFonts w:cs="Arial"/>
          <w:sz w:val="24"/>
          <w:szCs w:val="24"/>
        </w:rPr>
        <w:t xml:space="preserve">Fonctionnement </w:t>
      </w:r>
      <w:r>
        <w:rPr>
          <w:rFonts w:cs="Arial"/>
          <w:sz w:val="24"/>
          <w:szCs w:val="24"/>
        </w:rPr>
        <w:t xml:space="preserve">en mode ON </w:t>
      </w:r>
      <w:r w:rsidRPr="002146B8">
        <w:rPr>
          <w:rFonts w:cs="Arial"/>
          <w:sz w:val="24"/>
          <w:szCs w:val="24"/>
        </w:rPr>
        <w:t>:</w:t>
      </w:r>
    </w:p>
    <w:p w:rsidR="00023AFA" w:rsidRDefault="00023AFA" w:rsidP="002146B8">
      <w:pPr>
        <w:spacing w:after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Mise</w:t>
      </w:r>
      <w:r w:rsidR="00261E9D">
        <w:rPr>
          <w:rFonts w:eastAsia="Times New Roman" w:cs="Times New Roman"/>
          <w:sz w:val="24"/>
          <w:szCs w:val="24"/>
        </w:rPr>
        <w:t xml:space="preserve"> en marche de la pompe si le niveau bas dans le puit n’est pas atteint.</w:t>
      </w:r>
    </w:p>
    <w:p w:rsidR="0004701B" w:rsidRDefault="0004701B" w:rsidP="00731E67">
      <w:pPr>
        <w:rPr>
          <w:b/>
        </w:rPr>
      </w:pPr>
    </w:p>
    <w:p w:rsidR="00731E67" w:rsidRPr="00705773" w:rsidRDefault="00731E67" w:rsidP="00076418">
      <w:pPr>
        <w:spacing w:after="0"/>
        <w:rPr>
          <w:rFonts w:eastAsia="Times New Roman"/>
          <w:u w:val="single"/>
        </w:rPr>
      </w:pPr>
    </w:p>
    <w:p w:rsidR="00DE62E9" w:rsidRPr="00A93294" w:rsidRDefault="00DE62E9" w:rsidP="00A93294">
      <w:pPr>
        <w:spacing w:after="0"/>
        <w:rPr>
          <w:b/>
          <w:sz w:val="32"/>
          <w:szCs w:val="32"/>
        </w:rPr>
      </w:pPr>
      <w:r>
        <w:rPr>
          <w:b/>
        </w:rPr>
        <w:br w:type="page"/>
      </w:r>
      <w:r w:rsidRPr="00A93294">
        <w:rPr>
          <w:b/>
          <w:sz w:val="32"/>
          <w:szCs w:val="32"/>
        </w:rPr>
        <w:lastRenderedPageBreak/>
        <w:t xml:space="preserve">Documents </w:t>
      </w:r>
      <w:r w:rsidR="00950311" w:rsidRPr="00A93294">
        <w:rPr>
          <w:b/>
          <w:sz w:val="32"/>
          <w:szCs w:val="32"/>
        </w:rPr>
        <w:t>Annexe</w:t>
      </w:r>
      <w:r w:rsidRPr="00A93294">
        <w:rPr>
          <w:b/>
          <w:sz w:val="32"/>
          <w:szCs w:val="32"/>
        </w:rPr>
        <w:t>s</w:t>
      </w:r>
    </w:p>
    <w:p w:rsidR="00A93294" w:rsidRDefault="00A93294" w:rsidP="00A93294">
      <w:pPr>
        <w:spacing w:after="0"/>
        <w:rPr>
          <w:rFonts w:eastAsia="Times New Roman" w:cs="Times New Roman"/>
        </w:rPr>
      </w:pPr>
      <w:r>
        <w:rPr>
          <w:rFonts w:eastAsia="Times New Roman" w:cs="Times New Roman"/>
          <w:noProof/>
          <w:lang w:val="en-US" w:eastAsia="en-US"/>
        </w:rPr>
        <w:drawing>
          <wp:anchor distT="0" distB="0" distL="0" distR="0" simplePos="0" relativeHeight="251691008" behindDoc="0" locked="0" layoutInCell="1" allowOverlap="0">
            <wp:simplePos x="0" y="0"/>
            <wp:positionH relativeFrom="column">
              <wp:posOffset>3253105</wp:posOffset>
            </wp:positionH>
            <wp:positionV relativeFrom="line">
              <wp:posOffset>139065</wp:posOffset>
            </wp:positionV>
            <wp:extent cx="2926080" cy="2276475"/>
            <wp:effectExtent l="19050" t="0" r="7620" b="0"/>
            <wp:wrapSquare wrapText="bothSides"/>
            <wp:docPr id="68" name="Image 68" descr="http://listech.fr/upload/images/DSCN38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listech.fr/upload/images/DSCN38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5773" w:rsidRPr="00A93294" w:rsidRDefault="00705773" w:rsidP="00A93294">
      <w:pPr>
        <w:spacing w:after="0"/>
        <w:rPr>
          <w:rFonts w:eastAsia="Times New Roman" w:cs="Times New Roman"/>
          <w:u w:val="single"/>
        </w:rPr>
      </w:pPr>
      <w:r w:rsidRPr="00A93294">
        <w:rPr>
          <w:rFonts w:eastAsia="Times New Roman" w:cs="Times New Roman"/>
          <w:u w:val="single"/>
        </w:rPr>
        <w:t>Situation initiale</w:t>
      </w:r>
    </w:p>
    <w:p w:rsidR="00A100C1" w:rsidRPr="00A93294" w:rsidRDefault="00A100C1" w:rsidP="00A93294">
      <w:pPr>
        <w:pStyle w:val="NormalWeb"/>
        <w:spacing w:after="0"/>
        <w:rPr>
          <w:rFonts w:asciiTheme="minorHAnsi" w:hAnsiTheme="minorHAnsi"/>
          <w:sz w:val="22"/>
          <w:szCs w:val="22"/>
        </w:rPr>
      </w:pPr>
      <w:r w:rsidRPr="00A93294">
        <w:rPr>
          <w:rFonts w:asciiTheme="minorHAnsi" w:hAnsiTheme="minorHAnsi"/>
          <w:color w:val="000000"/>
          <w:sz w:val="22"/>
          <w:szCs w:val="22"/>
        </w:rPr>
        <w:t>Le procédé initial de remplissage de l'abreuvoir est laborieux, car l'éleveur doit monter avec un tracteur pour puiser l'eau.</w:t>
      </w:r>
    </w:p>
    <w:p w:rsidR="00A100C1" w:rsidRPr="00A93294" w:rsidRDefault="00A100C1" w:rsidP="00A93294">
      <w:pPr>
        <w:pStyle w:val="NormalWeb"/>
        <w:spacing w:after="0"/>
        <w:rPr>
          <w:rFonts w:asciiTheme="minorHAnsi" w:hAnsiTheme="minorHAnsi"/>
          <w:sz w:val="22"/>
          <w:szCs w:val="22"/>
        </w:rPr>
      </w:pPr>
      <w:r w:rsidRPr="00A93294">
        <w:rPr>
          <w:rFonts w:asciiTheme="minorHAnsi" w:hAnsiTheme="minorHAnsi"/>
          <w:color w:val="000000"/>
          <w:sz w:val="22"/>
          <w:szCs w:val="22"/>
        </w:rPr>
        <w:t>La méthode de remplissage de l'abreuvoir se fait à l'aide d'une pompe située à l'arrière du tracteur et actionnée par le moteur de celui-ci.</w:t>
      </w:r>
    </w:p>
    <w:p w:rsidR="00A100C1" w:rsidRPr="00A93294" w:rsidRDefault="00A100C1" w:rsidP="00A93294">
      <w:pPr>
        <w:pStyle w:val="NormalWeb"/>
        <w:spacing w:after="0"/>
        <w:rPr>
          <w:rFonts w:asciiTheme="minorHAnsi" w:hAnsiTheme="minorHAnsi"/>
          <w:sz w:val="22"/>
          <w:szCs w:val="22"/>
        </w:rPr>
      </w:pPr>
      <w:r w:rsidRPr="00A93294">
        <w:rPr>
          <w:rFonts w:asciiTheme="minorHAnsi" w:hAnsiTheme="minorHAnsi"/>
          <w:color w:val="000000"/>
          <w:sz w:val="22"/>
          <w:szCs w:val="22"/>
        </w:rPr>
        <w:t>Cette solution permet de remplir l'abreuvoir en quelques minutes.</w:t>
      </w:r>
    </w:p>
    <w:p w:rsidR="00A100C1" w:rsidRPr="00A93294" w:rsidRDefault="00A100C1" w:rsidP="00A93294">
      <w:pPr>
        <w:pStyle w:val="NormalWeb"/>
        <w:spacing w:after="0"/>
        <w:rPr>
          <w:rFonts w:asciiTheme="minorHAnsi" w:hAnsiTheme="minorHAnsi"/>
          <w:sz w:val="22"/>
          <w:szCs w:val="22"/>
        </w:rPr>
      </w:pPr>
      <w:r w:rsidRPr="00A93294">
        <w:rPr>
          <w:rFonts w:asciiTheme="minorHAnsi" w:hAnsiTheme="minorHAnsi"/>
          <w:color w:val="000000"/>
          <w:sz w:val="22"/>
          <w:szCs w:val="22"/>
        </w:rPr>
        <w:t>Mais elle présente l'inconvénient de devoir se déplacer avec le tracteur jusqu'à l'abreuvoir (15 km A/R).</w:t>
      </w:r>
    </w:p>
    <w:p w:rsidR="00A100C1" w:rsidRPr="00A93294" w:rsidRDefault="00A100C1" w:rsidP="00A93294">
      <w:pPr>
        <w:pStyle w:val="NormalWeb"/>
        <w:spacing w:after="0"/>
        <w:rPr>
          <w:rFonts w:asciiTheme="minorHAnsi" w:hAnsiTheme="minorHAnsi"/>
          <w:color w:val="000000"/>
          <w:sz w:val="22"/>
          <w:szCs w:val="22"/>
        </w:rPr>
      </w:pPr>
      <w:r w:rsidRPr="00A93294">
        <w:rPr>
          <w:rFonts w:asciiTheme="minorHAnsi" w:hAnsiTheme="minorHAnsi"/>
          <w:color w:val="000000"/>
          <w:sz w:val="22"/>
          <w:szCs w:val="22"/>
        </w:rPr>
        <w:t>L'installation d'un système autonome permettra de ne plus utiliser le tracteur et pourra libérer du temps à l'éleveur.</w:t>
      </w:r>
    </w:p>
    <w:p w:rsidR="00A100C1" w:rsidRPr="00A93294" w:rsidRDefault="00F947C1" w:rsidP="00A93294">
      <w:pPr>
        <w:pStyle w:val="NormalWeb"/>
        <w:spacing w:after="0"/>
        <w:rPr>
          <w:rFonts w:asciiTheme="minorHAnsi" w:hAnsiTheme="minorHAnsi"/>
          <w:sz w:val="22"/>
          <w:szCs w:val="22"/>
          <w:u w:val="single"/>
        </w:rPr>
      </w:pPr>
      <w:r w:rsidRPr="00A93294">
        <w:rPr>
          <w:rFonts w:asciiTheme="minorHAnsi" w:hAnsiTheme="minorHAnsi"/>
          <w:sz w:val="22"/>
          <w:szCs w:val="22"/>
          <w:u w:val="single"/>
        </w:rPr>
        <w:t xml:space="preserve">Caractéristiques du tracteur, </w:t>
      </w:r>
      <w:r w:rsidR="00A100C1" w:rsidRPr="00A93294">
        <w:rPr>
          <w:rFonts w:asciiTheme="minorHAnsi" w:hAnsiTheme="minorHAnsi"/>
          <w:sz w:val="22"/>
          <w:szCs w:val="22"/>
          <w:u w:val="single"/>
        </w:rPr>
        <w:t>de la pompe arrière</w:t>
      </w:r>
      <w:r w:rsidRPr="00A93294">
        <w:rPr>
          <w:rFonts w:asciiTheme="minorHAnsi" w:hAnsiTheme="minorHAnsi"/>
          <w:sz w:val="22"/>
          <w:szCs w:val="22"/>
          <w:u w:val="single"/>
        </w:rPr>
        <w:t xml:space="preserve"> et du trajet ferme-abreuvoir</w:t>
      </w:r>
      <w:r w:rsidR="00A100C1" w:rsidRPr="00A93294">
        <w:rPr>
          <w:rFonts w:asciiTheme="minorHAnsi" w:hAnsiTheme="minorHAnsi"/>
          <w:sz w:val="22"/>
          <w:szCs w:val="22"/>
          <w:u w:val="single"/>
        </w:rPr>
        <w:t> :</w:t>
      </w:r>
    </w:p>
    <w:p w:rsidR="00A100C1" w:rsidRPr="00A93294" w:rsidRDefault="00A100C1" w:rsidP="00A93294">
      <w:pPr>
        <w:pStyle w:val="NormalWeb"/>
        <w:spacing w:after="0"/>
        <w:rPr>
          <w:rFonts w:asciiTheme="minorHAnsi" w:hAnsiTheme="minorHAnsi"/>
          <w:sz w:val="22"/>
          <w:szCs w:val="22"/>
        </w:rPr>
      </w:pPr>
      <w:r w:rsidRPr="00A93294">
        <w:rPr>
          <w:rFonts w:asciiTheme="minorHAnsi" w:hAnsiTheme="minorHAnsi"/>
          <w:color w:val="000000"/>
          <w:sz w:val="22"/>
          <w:szCs w:val="22"/>
        </w:rPr>
        <w:t>Prix Pompe tracteur 3 points : 3450 Euros</w:t>
      </w:r>
    </w:p>
    <w:p w:rsidR="00A100C1" w:rsidRPr="00A93294" w:rsidRDefault="00F947C1" w:rsidP="00A93294">
      <w:pPr>
        <w:pStyle w:val="NormalWeb"/>
        <w:spacing w:after="0"/>
        <w:rPr>
          <w:rFonts w:asciiTheme="minorHAnsi" w:hAnsiTheme="minorHAnsi"/>
          <w:sz w:val="22"/>
          <w:szCs w:val="22"/>
        </w:rPr>
      </w:pPr>
      <w:r w:rsidRPr="00A93294">
        <w:rPr>
          <w:rFonts w:asciiTheme="minorHAnsi" w:hAnsiTheme="minorHAnsi"/>
          <w:color w:val="000000"/>
          <w:sz w:val="22"/>
          <w:szCs w:val="22"/>
        </w:rPr>
        <w:t>Durée de vie 2</w:t>
      </w:r>
      <w:r w:rsidR="00A100C1" w:rsidRPr="00A93294">
        <w:rPr>
          <w:rFonts w:asciiTheme="minorHAnsi" w:hAnsiTheme="minorHAnsi"/>
          <w:color w:val="000000"/>
          <w:sz w:val="22"/>
          <w:szCs w:val="22"/>
        </w:rPr>
        <w:t>0 ans</w:t>
      </w:r>
    </w:p>
    <w:p w:rsidR="00A100C1" w:rsidRPr="00A93294" w:rsidRDefault="00F947C1" w:rsidP="00A93294">
      <w:pPr>
        <w:pStyle w:val="NormalWeb"/>
        <w:spacing w:after="0"/>
        <w:rPr>
          <w:rFonts w:asciiTheme="minorHAnsi" w:hAnsiTheme="minorHAnsi"/>
          <w:sz w:val="22"/>
          <w:szCs w:val="22"/>
        </w:rPr>
      </w:pPr>
      <w:r w:rsidRPr="00A93294">
        <w:rPr>
          <w:rFonts w:asciiTheme="minorHAnsi" w:hAnsiTheme="minorHAnsi"/>
          <w:color w:val="000000"/>
          <w:sz w:val="22"/>
          <w:szCs w:val="22"/>
        </w:rPr>
        <w:t>P</w:t>
      </w:r>
      <w:r w:rsidR="00A100C1" w:rsidRPr="00A93294">
        <w:rPr>
          <w:rFonts w:asciiTheme="minorHAnsi" w:hAnsiTheme="minorHAnsi"/>
          <w:color w:val="000000"/>
          <w:sz w:val="22"/>
          <w:szCs w:val="22"/>
        </w:rPr>
        <w:t>art d'utilisation pour le puit : 50 %</w:t>
      </w:r>
    </w:p>
    <w:p w:rsidR="00A100C1" w:rsidRPr="00A93294" w:rsidRDefault="00A100C1" w:rsidP="00A93294">
      <w:pPr>
        <w:pStyle w:val="NormalWeb"/>
        <w:spacing w:after="0"/>
        <w:rPr>
          <w:rFonts w:asciiTheme="minorHAnsi" w:hAnsiTheme="minorHAnsi"/>
          <w:sz w:val="22"/>
          <w:szCs w:val="22"/>
        </w:rPr>
      </w:pPr>
      <w:r w:rsidRPr="00A93294">
        <w:rPr>
          <w:rFonts w:asciiTheme="minorHAnsi" w:hAnsiTheme="minorHAnsi"/>
          <w:color w:val="000000"/>
          <w:sz w:val="22"/>
          <w:szCs w:val="22"/>
        </w:rPr>
        <w:t>Rendement énergétique mazout/eau dans l'abre</w:t>
      </w:r>
      <w:r w:rsidR="00A93294">
        <w:rPr>
          <w:rFonts w:asciiTheme="minorHAnsi" w:hAnsiTheme="minorHAnsi"/>
          <w:color w:val="000000"/>
          <w:sz w:val="22"/>
          <w:szCs w:val="22"/>
        </w:rPr>
        <w:t>u</w:t>
      </w:r>
      <w:r w:rsidRPr="00A93294">
        <w:rPr>
          <w:rFonts w:asciiTheme="minorHAnsi" w:hAnsiTheme="minorHAnsi"/>
          <w:color w:val="000000"/>
          <w:sz w:val="22"/>
          <w:szCs w:val="22"/>
        </w:rPr>
        <w:t>voir 2%</w:t>
      </w:r>
    </w:p>
    <w:p w:rsidR="00A100C1" w:rsidRPr="00A93294" w:rsidRDefault="00A100C1" w:rsidP="00A93294">
      <w:pPr>
        <w:pStyle w:val="NormalWeb"/>
        <w:spacing w:after="0"/>
        <w:rPr>
          <w:rFonts w:asciiTheme="minorHAnsi" w:hAnsiTheme="minorHAnsi"/>
          <w:sz w:val="22"/>
          <w:szCs w:val="22"/>
        </w:rPr>
      </w:pPr>
      <w:r w:rsidRPr="00A93294">
        <w:rPr>
          <w:rFonts w:asciiTheme="minorHAnsi" w:hAnsiTheme="minorHAnsi"/>
          <w:color w:val="000000"/>
          <w:sz w:val="22"/>
          <w:szCs w:val="22"/>
        </w:rPr>
        <w:t xml:space="preserve">Trajet ferme-abreuvoir : 15 km AR </w:t>
      </w:r>
      <w:r w:rsidR="00F947C1" w:rsidRPr="00A93294">
        <w:rPr>
          <w:rFonts w:asciiTheme="minorHAnsi" w:hAnsiTheme="minorHAnsi"/>
          <w:color w:val="000000"/>
          <w:sz w:val="22"/>
          <w:szCs w:val="22"/>
        </w:rPr>
        <w:t>tous les 2 jours</w:t>
      </w:r>
    </w:p>
    <w:p w:rsidR="00F947C1" w:rsidRPr="00A93294" w:rsidRDefault="00F947C1" w:rsidP="00A93294">
      <w:pPr>
        <w:pStyle w:val="NormalWeb"/>
        <w:spacing w:after="0"/>
        <w:rPr>
          <w:rFonts w:asciiTheme="minorHAnsi" w:hAnsiTheme="minorHAnsi"/>
          <w:color w:val="000000"/>
          <w:sz w:val="22"/>
          <w:szCs w:val="22"/>
        </w:rPr>
      </w:pPr>
      <w:r w:rsidRPr="00A93294">
        <w:rPr>
          <w:rFonts w:asciiTheme="minorHAnsi" w:hAnsiTheme="minorHAnsi"/>
          <w:color w:val="000000"/>
          <w:sz w:val="22"/>
          <w:szCs w:val="22"/>
        </w:rPr>
        <w:t>Consommation du tracteur : 5 l/h à 30km/h sur route</w:t>
      </w:r>
    </w:p>
    <w:p w:rsidR="00A100C1" w:rsidRPr="00A93294" w:rsidRDefault="00A100C1" w:rsidP="00A93294">
      <w:pPr>
        <w:pStyle w:val="NormalWeb"/>
        <w:spacing w:after="0"/>
        <w:rPr>
          <w:rFonts w:asciiTheme="minorHAnsi" w:hAnsiTheme="minorHAnsi"/>
          <w:sz w:val="22"/>
          <w:szCs w:val="22"/>
        </w:rPr>
      </w:pPr>
    </w:p>
    <w:p w:rsidR="00A100C1" w:rsidRDefault="00A100C1" w:rsidP="00A9329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A100C1" w:rsidSect="000527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E9D" w:rsidRDefault="00261E9D" w:rsidP="00261E9D">
      <w:pPr>
        <w:spacing w:after="0" w:line="240" w:lineRule="auto"/>
      </w:pPr>
      <w:r>
        <w:separator/>
      </w:r>
    </w:p>
  </w:endnote>
  <w:endnote w:type="continuationSeparator" w:id="1">
    <w:p w:rsidR="00261E9D" w:rsidRDefault="00261E9D" w:rsidP="0026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5427"/>
      <w:docPartObj>
        <w:docPartGallery w:val="Page Numbers (Bottom of Page)"/>
        <w:docPartUnique/>
      </w:docPartObj>
    </w:sdtPr>
    <w:sdtContent>
      <w:p w:rsidR="00261E9D" w:rsidRDefault="00313A08">
        <w:pPr>
          <w:pStyle w:val="Footer"/>
          <w:jc w:val="right"/>
        </w:pPr>
        <w:fldSimple w:instr=" PAGE   \* MERGEFORMAT ">
          <w:r w:rsidR="004C52A0">
            <w:rPr>
              <w:noProof/>
            </w:rPr>
            <w:t>4</w:t>
          </w:r>
        </w:fldSimple>
      </w:p>
    </w:sdtContent>
  </w:sdt>
  <w:p w:rsidR="00261E9D" w:rsidRDefault="00313A08">
    <w:pPr>
      <w:pStyle w:val="Footer"/>
    </w:pPr>
    <w:r w:rsidRPr="00ED1CC8">
      <w:rPr>
        <w:b/>
      </w:rPr>
      <w:fldChar w:fldCharType="begin"/>
    </w:r>
    <w:r w:rsidR="00261E9D" w:rsidRPr="00ED1CC8">
      <w:rPr>
        <w:b/>
      </w:rPr>
      <w:instrText xml:space="preserve"> MERGEFIELD "Support_de_projet" </w:instrText>
    </w:r>
    <w:r w:rsidRPr="00ED1CC8">
      <w:rPr>
        <w:b/>
      </w:rPr>
      <w:fldChar w:fldCharType="separate"/>
    </w:r>
    <w:r w:rsidR="00261E9D" w:rsidRPr="00F45C95">
      <w:rPr>
        <w:b/>
        <w:noProof/>
      </w:rPr>
      <w:t>Pompage solaire</w:t>
    </w:r>
    <w:r w:rsidRPr="00ED1CC8">
      <w:rPr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E9D" w:rsidRDefault="00261E9D" w:rsidP="00261E9D">
      <w:pPr>
        <w:spacing w:after="0" w:line="240" w:lineRule="auto"/>
      </w:pPr>
      <w:r>
        <w:separator/>
      </w:r>
    </w:p>
  </w:footnote>
  <w:footnote w:type="continuationSeparator" w:id="1">
    <w:p w:rsidR="00261E9D" w:rsidRDefault="00261E9D" w:rsidP="00261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A44"/>
    <w:rsid w:val="00023AFA"/>
    <w:rsid w:val="0004701B"/>
    <w:rsid w:val="0005271C"/>
    <w:rsid w:val="000621B3"/>
    <w:rsid w:val="0007021C"/>
    <w:rsid w:val="00076418"/>
    <w:rsid w:val="00077108"/>
    <w:rsid w:val="00104882"/>
    <w:rsid w:val="00150D92"/>
    <w:rsid w:val="001E6FAF"/>
    <w:rsid w:val="002146B8"/>
    <w:rsid w:val="00261E9D"/>
    <w:rsid w:val="00282A44"/>
    <w:rsid w:val="002B6A47"/>
    <w:rsid w:val="00313A08"/>
    <w:rsid w:val="00327E6E"/>
    <w:rsid w:val="003A6B46"/>
    <w:rsid w:val="004C52A0"/>
    <w:rsid w:val="00534316"/>
    <w:rsid w:val="005B0489"/>
    <w:rsid w:val="00705773"/>
    <w:rsid w:val="00731E67"/>
    <w:rsid w:val="0078386D"/>
    <w:rsid w:val="007B3978"/>
    <w:rsid w:val="008465C5"/>
    <w:rsid w:val="00950311"/>
    <w:rsid w:val="00A100C1"/>
    <w:rsid w:val="00A32D6D"/>
    <w:rsid w:val="00A93294"/>
    <w:rsid w:val="00AC0510"/>
    <w:rsid w:val="00B9634F"/>
    <w:rsid w:val="00BC1AC0"/>
    <w:rsid w:val="00BC26E2"/>
    <w:rsid w:val="00D05566"/>
    <w:rsid w:val="00DB1EA7"/>
    <w:rsid w:val="00DE62E9"/>
    <w:rsid w:val="00E75F19"/>
    <w:rsid w:val="00ED1CC8"/>
    <w:rsid w:val="00F94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>
      <o:colormenu v:ext="edit" strokecolor="none"/>
    </o:shapedefaults>
    <o:shapelayout v:ext="edit">
      <o:idmap v:ext="edit" data="1"/>
      <o:rules v:ext="edit">
        <o:r id="V:Rule32" type="connector" idref="#_x0000_s1074"/>
        <o:r id="V:Rule33" type="connector" idref="#_x0000_s1086"/>
        <o:r id="V:Rule34" type="connector" idref="#_x0000_s1083"/>
        <o:r id="V:Rule35" type="connector" idref="#_x0000_s1073"/>
        <o:r id="V:Rule36" type="connector" idref="#_x0000_s1050"/>
        <o:r id="V:Rule37" type="connector" idref="#_x0000_s1089"/>
        <o:r id="V:Rule38" type="connector" idref="#_x0000_s1072"/>
        <o:r id="V:Rule39" type="connector" idref="#_x0000_s1091"/>
        <o:r id="V:Rule40" type="connector" idref="#_x0000_s1067"/>
        <o:r id="V:Rule41" type="connector" idref="#_x0000_s1031"/>
        <o:r id="V:Rule42" type="connector" idref="#_x0000_s1049"/>
        <o:r id="V:Rule43" type="connector" idref="#_x0000_s1094"/>
        <o:r id="V:Rule44" type="connector" idref="#_x0000_s1071"/>
        <o:r id="V:Rule45" type="connector" idref="#_x0000_s1058"/>
        <o:r id="V:Rule46" type="connector" idref="#_x0000_s1035"/>
        <o:r id="V:Rule47" type="connector" idref="#_x0000_s1078"/>
        <o:r id="V:Rule48" type="connector" idref="#_x0000_s1069"/>
        <o:r id="V:Rule49" type="connector" idref="#_x0000_s1047"/>
        <o:r id="V:Rule50" type="connector" idref="#_x0000_s1066"/>
        <o:r id="V:Rule51" type="connector" idref="#_x0000_s1068"/>
        <o:r id="V:Rule52" type="connector" idref="#_x0000_s1033"/>
        <o:r id="V:Rule53" type="connector" idref="#_x0000_s1032"/>
        <o:r id="V:Rule54" type="connector" idref="#_x0000_s1085"/>
        <o:r id="V:Rule55" type="connector" idref="#_x0000_s1093"/>
        <o:r id="V:Rule56" type="connector" idref="#_x0000_s1084"/>
        <o:r id="V:Rule57" type="connector" idref="#_x0000_s1076"/>
        <o:r id="V:Rule58" type="connector" idref="#_x0000_s1048"/>
        <o:r id="V:Rule59" type="connector" idref="#_x0000_s1057"/>
        <o:r id="V:Rule60" type="connector" idref="#_x0000_s1055"/>
        <o:r id="V:Rule61" type="connector" idref="#_x0000_s1056"/>
        <o:r id="V:Rule62" type="connector" idref="#_x0000_s10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FA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C1AC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61E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1E9D"/>
  </w:style>
  <w:style w:type="paragraph" w:styleId="Footer">
    <w:name w:val="footer"/>
    <w:basedOn w:val="Normal"/>
    <w:link w:val="FooterChar"/>
    <w:uiPriority w:val="99"/>
    <w:unhideWhenUsed/>
    <w:rsid w:val="00261E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E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khlifi</dc:creator>
  <cp:lastModifiedBy>Human01</cp:lastModifiedBy>
  <cp:revision>9</cp:revision>
  <dcterms:created xsi:type="dcterms:W3CDTF">2013-11-11T18:10:00Z</dcterms:created>
  <dcterms:modified xsi:type="dcterms:W3CDTF">2013-11-28T23:34:00Z</dcterms:modified>
</cp:coreProperties>
</file>